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9CCA" w14:textId="30CF7B17" w:rsidR="009379E0" w:rsidRPr="00372E0B" w:rsidRDefault="009379E0" w:rsidP="009379E0">
      <w:pPr>
        <w:pStyle w:val="Heading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72E0B">
        <w:rPr>
          <w:rFonts w:ascii="Arial" w:hAnsi="Arial" w:cs="Arial"/>
          <w:b w:val="0"/>
          <w:bCs w:val="0"/>
          <w:sz w:val="24"/>
          <w:szCs w:val="24"/>
        </w:rPr>
        <w:t>Baker, S. and Inchley, M. (2020) ‘</w:t>
      </w:r>
      <w:r w:rsidRPr="00372E0B">
        <w:rPr>
          <w:rFonts w:ascii="Arial" w:hAnsi="Arial" w:cs="Arial"/>
          <w:b w:val="0"/>
          <w:bCs w:val="0"/>
          <w:color w:val="000000"/>
          <w:sz w:val="24"/>
          <w:szCs w:val="24"/>
        </w:rPr>
        <w:t>Verbatim Practice as Research with Care-Experienced Young People: An ‘Aesthetics of Care’ Through Aural Attention</w:t>
      </w:r>
      <w:r w:rsidRPr="00372E0B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’ in Stuart-Fisher, A. and Thompson, J. (eds.) </w:t>
      </w:r>
      <w:r w:rsidRPr="00372E0B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Performing Care: New perspectives on Socially Engaged Performance</w:t>
      </w:r>
      <w:r w:rsidRPr="00372E0B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. Manchester: Manchester University Press. </w:t>
      </w:r>
    </w:p>
    <w:p w14:paraId="22B1E40B" w14:textId="6B80DCC6" w:rsidR="009379E0" w:rsidRPr="00372E0B" w:rsidRDefault="009379E0" w:rsidP="009379E0">
      <w:pPr>
        <w:pStyle w:val="Heading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72E0B">
        <w:rPr>
          <w:rFonts w:ascii="Arial" w:hAnsi="Arial" w:cs="Arial"/>
          <w:b w:val="0"/>
          <w:bCs w:val="0"/>
          <w:color w:val="000000"/>
          <w:sz w:val="24"/>
          <w:szCs w:val="24"/>
        </w:rPr>
        <w:t>Chapter freely available on open access. Please click on the Official URL</w:t>
      </w:r>
      <w:r w:rsidR="00372E0B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to read</w:t>
      </w:r>
      <w:r w:rsidRPr="00372E0B">
        <w:rPr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14:paraId="5BED5F45" w14:textId="7947283F" w:rsidR="009379E0" w:rsidRDefault="009379E0"/>
    <w:sectPr w:rsidR="00937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80D8B"/>
    <w:multiLevelType w:val="hybridMultilevel"/>
    <w:tmpl w:val="7E701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0"/>
    <w:rsid w:val="00372E0B"/>
    <w:rsid w:val="009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BC0D"/>
  <w15:chartTrackingRefBased/>
  <w15:docId w15:val="{47776BA6-3F76-49EA-A4DA-AB67CF6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2</cp:revision>
  <dcterms:created xsi:type="dcterms:W3CDTF">2021-04-06T10:39:00Z</dcterms:created>
  <dcterms:modified xsi:type="dcterms:W3CDTF">2021-04-06T10:49:00Z</dcterms:modified>
</cp:coreProperties>
</file>