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CDFB7" w14:textId="77777777" w:rsidR="00F80EB6" w:rsidRPr="00565743" w:rsidRDefault="00F80EB6" w:rsidP="00F80EB6">
      <w:pPr>
        <w:spacing w:line="480" w:lineRule="auto"/>
        <w:outlineLvl w:val="0"/>
        <w:rPr>
          <w:rFonts w:ascii="Times" w:hAnsi="Times"/>
          <w:b/>
        </w:rPr>
      </w:pPr>
      <w:r w:rsidRPr="00565743">
        <w:rPr>
          <w:rFonts w:ascii="Times" w:hAnsi="Times"/>
          <w:b/>
        </w:rPr>
        <w:t xml:space="preserve">A Living Cabinet of Breath Curiosities: </w:t>
      </w:r>
      <w:r>
        <w:rPr>
          <w:rFonts w:ascii="Times" w:hAnsi="Times"/>
          <w:b/>
        </w:rPr>
        <w:t xml:space="preserve">Somatics, </w:t>
      </w:r>
      <w:r w:rsidRPr="00565743">
        <w:rPr>
          <w:rFonts w:ascii="Times" w:hAnsi="Times"/>
          <w:b/>
        </w:rPr>
        <w:t>Bio-media</w:t>
      </w:r>
      <w:r>
        <w:rPr>
          <w:rFonts w:ascii="Times" w:hAnsi="Times"/>
          <w:b/>
        </w:rPr>
        <w:t>, and the Archive</w:t>
      </w:r>
    </w:p>
    <w:p w14:paraId="69C69C15" w14:textId="035ED0A3" w:rsidR="006560D1" w:rsidRPr="00565743" w:rsidRDefault="006560D1" w:rsidP="00790D7A">
      <w:pPr>
        <w:spacing w:line="480" w:lineRule="auto"/>
        <w:outlineLvl w:val="0"/>
        <w:rPr>
          <w:rFonts w:ascii="Times" w:hAnsi="Times"/>
        </w:rPr>
      </w:pPr>
      <w:bookmarkStart w:id="0" w:name="_GoBack"/>
      <w:bookmarkEnd w:id="0"/>
      <w:r w:rsidRPr="00565743">
        <w:rPr>
          <w:rFonts w:ascii="Times" w:hAnsi="Times"/>
        </w:rPr>
        <w:t>Kate Elswit</w:t>
      </w:r>
    </w:p>
    <w:p w14:paraId="6F1C5E67" w14:textId="48172C53" w:rsidR="001F42C3" w:rsidRPr="00565743" w:rsidRDefault="001F42C3" w:rsidP="00AD21E0">
      <w:pPr>
        <w:spacing w:line="480" w:lineRule="auto"/>
        <w:outlineLvl w:val="0"/>
        <w:rPr>
          <w:rFonts w:ascii="Times" w:hAnsi="Times"/>
          <w:b/>
        </w:rPr>
      </w:pPr>
    </w:p>
    <w:p w14:paraId="39F0FBD8" w14:textId="5DB22D80" w:rsidR="00B114BD" w:rsidRPr="00565743" w:rsidRDefault="00DC2895" w:rsidP="00AD21E0">
      <w:pPr>
        <w:spacing w:line="480" w:lineRule="auto"/>
        <w:outlineLvl w:val="0"/>
        <w:rPr>
          <w:rFonts w:ascii="Times" w:hAnsi="Times"/>
        </w:rPr>
      </w:pPr>
      <w:r w:rsidRPr="00565743">
        <w:rPr>
          <w:rFonts w:ascii="Times" w:hAnsi="Times"/>
        </w:rPr>
        <w:t xml:space="preserve">Abstract: </w:t>
      </w:r>
    </w:p>
    <w:p w14:paraId="3E1843C3" w14:textId="202F724D" w:rsidR="003875ED" w:rsidRPr="00565743" w:rsidRDefault="00192C1A" w:rsidP="00192C1A">
      <w:pPr>
        <w:spacing w:line="480" w:lineRule="auto"/>
        <w:outlineLvl w:val="0"/>
        <w:rPr>
          <w:rFonts w:ascii="Times" w:hAnsi="Times"/>
        </w:rPr>
      </w:pPr>
      <w:r w:rsidRPr="00565743">
        <w:rPr>
          <w:rFonts w:ascii="Times" w:hAnsi="Times"/>
        </w:rPr>
        <w:t>Breath builds intimate and physical connections beyond the individual</w:t>
      </w:r>
      <w:r w:rsidR="004F55B7" w:rsidRPr="00565743">
        <w:rPr>
          <w:rFonts w:ascii="Times" w:hAnsi="Times"/>
        </w:rPr>
        <w:t xml:space="preserve">, </w:t>
      </w:r>
      <w:r w:rsidRPr="00565743">
        <w:rPr>
          <w:rFonts w:ascii="Times" w:hAnsi="Times"/>
        </w:rPr>
        <w:t xml:space="preserve">at the same time as it also poses challenges to sharing experience with others. </w:t>
      </w:r>
      <w:r w:rsidR="00F94267" w:rsidRPr="00565743">
        <w:rPr>
          <w:rFonts w:ascii="Times" w:hAnsi="Times"/>
        </w:rPr>
        <w:t xml:space="preserve">However, performance has the capacity to archive multidimensional sensory experience and recompose it in a manner that is palpable to an audience. </w:t>
      </w:r>
      <w:r w:rsidR="003875ED" w:rsidRPr="00565743">
        <w:rPr>
          <w:rFonts w:ascii="Times" w:hAnsi="Times"/>
        </w:rPr>
        <w:t xml:space="preserve">This essay addresses the problem of collecting, re-accessing, and sharing breath, from the indexing of breath as biodata to the use of ‘breath media’ in performance. </w:t>
      </w:r>
      <w:r w:rsidR="004E7510" w:rsidRPr="00565743">
        <w:rPr>
          <w:rFonts w:ascii="Times" w:hAnsi="Times"/>
        </w:rPr>
        <w:t>The</w:t>
      </w:r>
      <w:r w:rsidR="003875ED" w:rsidRPr="00565743">
        <w:rPr>
          <w:rFonts w:ascii="Times" w:hAnsi="Times"/>
        </w:rPr>
        <w:t xml:space="preserve"> phenomenology of breath </w:t>
      </w:r>
      <w:r w:rsidR="004E7510" w:rsidRPr="00565743">
        <w:rPr>
          <w:rFonts w:ascii="Times" w:hAnsi="Times"/>
        </w:rPr>
        <w:t xml:space="preserve">is interwoven </w:t>
      </w:r>
      <w:r w:rsidR="00360409" w:rsidRPr="00565743">
        <w:rPr>
          <w:rFonts w:ascii="Times" w:hAnsi="Times"/>
        </w:rPr>
        <w:t>with</w:t>
      </w:r>
      <w:r w:rsidR="003875ED" w:rsidRPr="00565743">
        <w:rPr>
          <w:rFonts w:ascii="Times" w:hAnsi="Times"/>
        </w:rPr>
        <w:t xml:space="preserve"> critical theorization of contemporary interactive bio</w:t>
      </w:r>
      <w:r w:rsidR="004F55B7" w:rsidRPr="00565743">
        <w:rPr>
          <w:rFonts w:ascii="Times" w:hAnsi="Times"/>
        </w:rPr>
        <w:t>feedback</w:t>
      </w:r>
      <w:r w:rsidR="003875ED" w:rsidRPr="00565743">
        <w:rPr>
          <w:rFonts w:ascii="Times" w:hAnsi="Times"/>
        </w:rPr>
        <w:t xml:space="preserve"> </w:t>
      </w:r>
      <w:r w:rsidR="00501D3A" w:rsidRPr="00565743">
        <w:rPr>
          <w:rFonts w:ascii="Times" w:hAnsi="Times"/>
        </w:rPr>
        <w:t>techniques</w:t>
      </w:r>
      <w:r w:rsidR="003875ED" w:rsidRPr="00565743">
        <w:rPr>
          <w:rFonts w:ascii="Times" w:hAnsi="Times"/>
        </w:rPr>
        <w:t xml:space="preserve">, </w:t>
      </w:r>
      <w:r w:rsidR="004E7510" w:rsidRPr="00565743">
        <w:rPr>
          <w:rFonts w:ascii="Times" w:hAnsi="Times"/>
        </w:rPr>
        <w:t>and</w:t>
      </w:r>
      <w:r w:rsidR="003875ED" w:rsidRPr="00565743">
        <w:rPr>
          <w:rFonts w:ascii="Times" w:hAnsi="Times"/>
        </w:rPr>
        <w:t xml:space="preserve"> grounded in reflexive analysis of creative practice, specifically t</w:t>
      </w:r>
      <w:r w:rsidRPr="00565743">
        <w:rPr>
          <w:rFonts w:ascii="Times" w:hAnsi="Times"/>
        </w:rPr>
        <w:t xml:space="preserve">he practice research project </w:t>
      </w:r>
      <w:r w:rsidRPr="00565743">
        <w:rPr>
          <w:rFonts w:ascii="Times" w:hAnsi="Times"/>
          <w:i/>
        </w:rPr>
        <w:t>Breath Catalogue</w:t>
      </w:r>
      <w:r w:rsidR="003875ED" w:rsidRPr="00565743">
        <w:rPr>
          <w:rFonts w:ascii="Times" w:hAnsi="Times"/>
        </w:rPr>
        <w:t xml:space="preserve">, in which </w:t>
      </w:r>
      <w:r w:rsidRPr="00565743">
        <w:rPr>
          <w:rFonts w:ascii="Times" w:hAnsi="Times"/>
        </w:rPr>
        <w:t>experimental choreography and technology create a cabinet of breath curiosities in performance</w:t>
      </w:r>
      <w:r w:rsidR="003875ED" w:rsidRPr="00565743">
        <w:rPr>
          <w:rFonts w:ascii="Times" w:hAnsi="Times"/>
        </w:rPr>
        <w:t>.</w:t>
      </w:r>
      <w:r w:rsidR="004E7510" w:rsidRPr="00565743">
        <w:rPr>
          <w:rFonts w:ascii="Times" w:hAnsi="Times"/>
        </w:rPr>
        <w:t xml:space="preserve"> This living catalogue — </w:t>
      </w:r>
      <w:r w:rsidR="00B510A3" w:rsidRPr="00565743">
        <w:rPr>
          <w:rFonts w:ascii="Times" w:hAnsi="Times"/>
        </w:rPr>
        <w:t>distributed</w:t>
      </w:r>
      <w:r w:rsidR="004E7510" w:rsidRPr="00565743">
        <w:rPr>
          <w:rFonts w:ascii="Times" w:hAnsi="Times"/>
        </w:rPr>
        <w:t xml:space="preserve"> between bio</w:t>
      </w:r>
      <w:r w:rsidR="004F55B7" w:rsidRPr="00565743">
        <w:rPr>
          <w:rFonts w:ascii="Times" w:hAnsi="Times"/>
        </w:rPr>
        <w:t>-</w:t>
      </w:r>
      <w:r w:rsidR="004E7510" w:rsidRPr="00565743">
        <w:rPr>
          <w:rFonts w:ascii="Times" w:hAnsi="Times"/>
        </w:rPr>
        <w:t xml:space="preserve">media and </w:t>
      </w:r>
      <w:r w:rsidR="004F55B7" w:rsidRPr="00565743">
        <w:rPr>
          <w:rFonts w:ascii="Times" w:hAnsi="Times"/>
        </w:rPr>
        <w:t xml:space="preserve">somatic </w:t>
      </w:r>
      <w:r w:rsidR="004E7510" w:rsidRPr="00565743">
        <w:rPr>
          <w:rFonts w:ascii="Times" w:hAnsi="Times"/>
        </w:rPr>
        <w:t xml:space="preserve">tasks of embodied memory — is contextualized within </w:t>
      </w:r>
      <w:r w:rsidR="00360409" w:rsidRPr="00565743">
        <w:rPr>
          <w:rFonts w:ascii="Times" w:hAnsi="Times"/>
        </w:rPr>
        <w:t xml:space="preserve">medical humanities, </w:t>
      </w:r>
      <w:r w:rsidR="004E7510" w:rsidRPr="00565743">
        <w:rPr>
          <w:rFonts w:ascii="Times" w:hAnsi="Times"/>
        </w:rPr>
        <w:t xml:space="preserve">archive theory, choreographic practices, digital performance, and </w:t>
      </w:r>
      <w:r w:rsidR="00CA52B7" w:rsidRPr="00565743">
        <w:rPr>
          <w:rFonts w:ascii="Times" w:hAnsi="Times"/>
        </w:rPr>
        <w:t>feminist</w:t>
      </w:r>
      <w:r w:rsidR="00F77494" w:rsidRPr="00565743">
        <w:rPr>
          <w:rFonts w:ascii="Times" w:hAnsi="Times"/>
        </w:rPr>
        <w:t xml:space="preserve"> technology studies</w:t>
      </w:r>
      <w:r w:rsidR="004E7510" w:rsidRPr="00565743">
        <w:rPr>
          <w:rFonts w:ascii="Times" w:hAnsi="Times"/>
        </w:rPr>
        <w:t xml:space="preserve">. </w:t>
      </w:r>
    </w:p>
    <w:p w14:paraId="041CE951" w14:textId="77777777" w:rsidR="006E77F7" w:rsidRPr="00565743" w:rsidRDefault="006E77F7" w:rsidP="00AD21E0">
      <w:pPr>
        <w:spacing w:line="480" w:lineRule="auto"/>
        <w:outlineLvl w:val="0"/>
        <w:rPr>
          <w:rFonts w:ascii="Times" w:hAnsi="Times"/>
        </w:rPr>
      </w:pPr>
    </w:p>
    <w:p w14:paraId="75ADADA5" w14:textId="5C74BF5A" w:rsidR="00DC2895" w:rsidRPr="00565743" w:rsidRDefault="00DC2895" w:rsidP="0079006D">
      <w:pPr>
        <w:spacing w:line="480" w:lineRule="auto"/>
        <w:rPr>
          <w:rFonts w:ascii="Times" w:hAnsi="Times"/>
        </w:rPr>
      </w:pPr>
      <w:r w:rsidRPr="00565743">
        <w:rPr>
          <w:rFonts w:ascii="Times" w:hAnsi="Times"/>
        </w:rPr>
        <w:t xml:space="preserve">Keywords: </w:t>
      </w:r>
      <w:r w:rsidR="00AC78BE" w:rsidRPr="00565743">
        <w:rPr>
          <w:rFonts w:ascii="Times" w:hAnsi="Times"/>
        </w:rPr>
        <w:t>breath, biosensors, choreography, medical humanities, performance</w:t>
      </w:r>
      <w:r w:rsidR="0087168C" w:rsidRPr="00565743">
        <w:rPr>
          <w:rFonts w:ascii="Times" w:hAnsi="Times"/>
        </w:rPr>
        <w:t>, breath media</w:t>
      </w:r>
    </w:p>
    <w:p w14:paraId="47E932EC" w14:textId="77777777" w:rsidR="00E147B3" w:rsidRPr="00565743" w:rsidRDefault="00E147B3" w:rsidP="0079006D">
      <w:pPr>
        <w:spacing w:line="480" w:lineRule="auto"/>
        <w:rPr>
          <w:rFonts w:ascii="Times" w:hAnsi="Times"/>
        </w:rPr>
      </w:pPr>
    </w:p>
    <w:p w14:paraId="157A0D61" w14:textId="1788605E" w:rsidR="00373231" w:rsidRPr="00565743" w:rsidRDefault="00261DDB" w:rsidP="00373231">
      <w:pPr>
        <w:spacing w:line="480" w:lineRule="auto"/>
        <w:rPr>
          <w:rFonts w:ascii="Times" w:hAnsi="Times"/>
        </w:rPr>
      </w:pPr>
      <w:r w:rsidRPr="00565743">
        <w:rPr>
          <w:rFonts w:ascii="Times" w:hAnsi="Times"/>
        </w:rPr>
        <w:t>Biographical Note:</w:t>
      </w:r>
      <w:r w:rsidR="00066196" w:rsidRPr="00565743">
        <w:rPr>
          <w:rFonts w:ascii="Times" w:hAnsi="Times"/>
        </w:rPr>
        <w:t xml:space="preserve"> </w:t>
      </w:r>
    </w:p>
    <w:p w14:paraId="053D772C" w14:textId="5868410C" w:rsidR="00373231" w:rsidRPr="00565743" w:rsidRDefault="00373231" w:rsidP="00373231">
      <w:pPr>
        <w:spacing w:line="480" w:lineRule="auto"/>
        <w:rPr>
          <w:rFonts w:ascii="Times" w:hAnsi="Times"/>
        </w:rPr>
      </w:pPr>
      <w:r w:rsidRPr="00565743">
        <w:rPr>
          <w:rFonts w:ascii="Times" w:hAnsi="Times"/>
        </w:rPr>
        <w:t xml:space="preserve">Kate Elswit is an academic and dancer whose research on performing bodies combines dance history, performance studies theory, cultural studies, experimental practice, and technology. </w:t>
      </w:r>
      <w:r w:rsidR="00E147B3" w:rsidRPr="00565743">
        <w:rPr>
          <w:rFonts w:ascii="Times" w:hAnsi="Times"/>
          <w:bCs/>
        </w:rPr>
        <w:t xml:space="preserve">She is author of </w:t>
      </w:r>
      <w:r w:rsidR="00E147B3" w:rsidRPr="00565743">
        <w:rPr>
          <w:rFonts w:ascii="Times" w:hAnsi="Times"/>
          <w:bCs/>
          <w:i/>
        </w:rPr>
        <w:t>Watching Weimar Dance</w:t>
      </w:r>
      <w:r w:rsidR="00E147B3" w:rsidRPr="00565743">
        <w:rPr>
          <w:rFonts w:ascii="Times" w:hAnsi="Times"/>
          <w:bCs/>
        </w:rPr>
        <w:t xml:space="preserve"> (Oxford University Press 2014), about the strange things </w:t>
      </w:r>
      <w:r w:rsidR="00E147B3" w:rsidRPr="00565743">
        <w:rPr>
          <w:rFonts w:ascii="Times" w:hAnsi="Times"/>
          <w:bCs/>
        </w:rPr>
        <w:lastRenderedPageBreak/>
        <w:t xml:space="preserve">people claimed to see while watching dances in and from the Weimar Republic, which won both the Oscar G. Brockett Book Prize for Dance Research and honorable mention for the Callaway Prize. Her new book is about the interdependence of </w:t>
      </w:r>
      <w:r w:rsidR="00E147B3" w:rsidRPr="00565743">
        <w:rPr>
          <w:rFonts w:ascii="Times" w:hAnsi="Times"/>
          <w:bCs/>
          <w:i/>
        </w:rPr>
        <w:t>Theatre &amp; Dance</w:t>
      </w:r>
      <w:r w:rsidR="00E147B3" w:rsidRPr="00565743">
        <w:rPr>
          <w:rFonts w:ascii="Times" w:hAnsi="Times"/>
          <w:bCs/>
        </w:rPr>
        <w:t xml:space="preserve"> (Palgrave 2018).</w:t>
      </w:r>
      <w:r w:rsidRPr="00565743">
        <w:rPr>
          <w:rFonts w:ascii="Times" w:hAnsi="Times"/>
        </w:rPr>
        <w:t xml:space="preserve"> </w:t>
      </w:r>
      <w:r w:rsidR="00E147B3" w:rsidRPr="00565743">
        <w:rPr>
          <w:rFonts w:ascii="Times" w:hAnsi="Times"/>
        </w:rPr>
        <w:t>Together with Harmony Bench, her digital work has been most recently funded by a three-year project grant from the UK Arts and Humanities Research Council for </w:t>
      </w:r>
      <w:r w:rsidR="00E147B3" w:rsidRPr="00565743">
        <w:rPr>
          <w:rFonts w:ascii="Times" w:hAnsi="Times"/>
          <w:i/>
          <w:iCs/>
        </w:rPr>
        <w:t>Dunham’s</w:t>
      </w:r>
      <w:r w:rsidR="00E147B3" w:rsidRPr="00565743">
        <w:rPr>
          <w:rFonts w:ascii="Times" w:hAnsi="Times"/>
        </w:rPr>
        <w:t> </w:t>
      </w:r>
      <w:r w:rsidR="00E147B3" w:rsidRPr="00565743">
        <w:rPr>
          <w:rFonts w:ascii="Times" w:hAnsi="Times"/>
          <w:i/>
          <w:iCs/>
        </w:rPr>
        <w:t>Data: Katherine Dunham and Digital Methods for Dance Historical Inquiry</w:t>
      </w:r>
      <w:r w:rsidR="00E147B3" w:rsidRPr="00565743">
        <w:rPr>
          <w:rFonts w:ascii="Times" w:hAnsi="Times"/>
        </w:rPr>
        <w:t xml:space="preserve">. </w:t>
      </w:r>
      <w:r w:rsidR="00E147B3" w:rsidRPr="00565743">
        <w:rPr>
          <w:rFonts w:ascii="Times" w:hAnsi="Times"/>
          <w:bCs/>
        </w:rPr>
        <w:t>Further awards and prizes include a postdoctoral Mellon fellowship at Stanford University, the Lilian Karina Research Grant in Dance and Politics, the Gertrude Lippincott Award, and the Biennial Sally Banes Publication Prize.</w:t>
      </w:r>
      <w:r w:rsidRPr="00565743">
        <w:rPr>
          <w:rFonts w:ascii="Times" w:hAnsi="Times"/>
        </w:rPr>
        <w:t xml:space="preserve"> She</w:t>
      </w:r>
      <w:r w:rsidR="004B770F" w:rsidRPr="00565743">
        <w:rPr>
          <w:rFonts w:ascii="Times" w:hAnsi="Times"/>
        </w:rPr>
        <w:t xml:space="preserve"> received her</w:t>
      </w:r>
      <w:r w:rsidR="00E147B3" w:rsidRPr="00565743">
        <w:rPr>
          <w:rFonts w:ascii="Times" w:hAnsi="Times"/>
        </w:rPr>
        <w:t xml:space="preserve"> PhD at the University of Cambridge, and</w:t>
      </w:r>
      <w:r w:rsidRPr="00565743">
        <w:rPr>
          <w:rFonts w:ascii="Times" w:hAnsi="Times"/>
        </w:rPr>
        <w:t xml:space="preserve"> is</w:t>
      </w:r>
      <w:r w:rsidR="00E147B3" w:rsidRPr="00565743">
        <w:rPr>
          <w:rFonts w:ascii="Times" w:hAnsi="Times"/>
        </w:rPr>
        <w:t xml:space="preserve"> now</w:t>
      </w:r>
      <w:r w:rsidRPr="00565743">
        <w:rPr>
          <w:rFonts w:ascii="Times" w:hAnsi="Times"/>
        </w:rPr>
        <w:t xml:space="preserve"> Reader in Theatre and Performance at the Royal Central School of Speech and Drama, University of London.</w:t>
      </w:r>
    </w:p>
    <w:p w14:paraId="1871A8B0" w14:textId="008AE7E1" w:rsidR="00261DDB" w:rsidRPr="00565743" w:rsidRDefault="00261DDB" w:rsidP="0079006D">
      <w:pPr>
        <w:spacing w:line="480" w:lineRule="auto"/>
        <w:rPr>
          <w:rFonts w:ascii="Times" w:hAnsi="Times"/>
        </w:rPr>
      </w:pPr>
    </w:p>
    <w:p w14:paraId="27CF0AAA" w14:textId="77777777" w:rsidR="00DC2895" w:rsidRPr="00565743" w:rsidRDefault="00DC2895" w:rsidP="0079006D">
      <w:pPr>
        <w:spacing w:line="480" w:lineRule="auto"/>
        <w:rPr>
          <w:rFonts w:ascii="Times" w:hAnsi="Times"/>
          <w:b/>
        </w:rPr>
      </w:pPr>
    </w:p>
    <w:p w14:paraId="26D5AB21" w14:textId="77777777" w:rsidR="00DC2895" w:rsidRPr="00565743" w:rsidRDefault="00DC2895" w:rsidP="0079006D">
      <w:pPr>
        <w:spacing w:line="480" w:lineRule="auto"/>
        <w:rPr>
          <w:rFonts w:ascii="Times" w:hAnsi="Times"/>
          <w:b/>
        </w:rPr>
      </w:pPr>
    </w:p>
    <w:p w14:paraId="4CD8F3F3" w14:textId="66C2A455" w:rsidR="00125E9D" w:rsidRPr="00565743" w:rsidRDefault="00125E9D">
      <w:pPr>
        <w:rPr>
          <w:rFonts w:ascii="Times" w:hAnsi="Times"/>
          <w:b/>
        </w:rPr>
      </w:pPr>
      <w:r w:rsidRPr="00565743">
        <w:rPr>
          <w:rFonts w:ascii="Times" w:hAnsi="Times"/>
          <w:b/>
        </w:rPr>
        <w:br w:type="page"/>
      </w:r>
    </w:p>
    <w:p w14:paraId="0A2ACEF4" w14:textId="75B0CE55" w:rsidR="00C546F5" w:rsidRPr="00565743" w:rsidRDefault="00C546F5" w:rsidP="00C546F5">
      <w:pPr>
        <w:spacing w:line="480" w:lineRule="auto"/>
        <w:outlineLvl w:val="0"/>
        <w:rPr>
          <w:rFonts w:ascii="Times" w:hAnsi="Times"/>
          <w:b/>
        </w:rPr>
      </w:pPr>
      <w:r w:rsidRPr="00565743">
        <w:rPr>
          <w:rFonts w:ascii="Times" w:hAnsi="Times"/>
          <w:b/>
        </w:rPr>
        <w:lastRenderedPageBreak/>
        <w:t xml:space="preserve">A Living Cabinet of Breath Curiosities: </w:t>
      </w:r>
      <w:r w:rsidR="00F80EB6">
        <w:rPr>
          <w:rFonts w:ascii="Times" w:hAnsi="Times"/>
          <w:b/>
        </w:rPr>
        <w:t xml:space="preserve">Somatics, </w:t>
      </w:r>
      <w:r w:rsidRPr="00565743">
        <w:rPr>
          <w:rFonts w:ascii="Times" w:hAnsi="Times"/>
          <w:b/>
        </w:rPr>
        <w:t>Bio-media</w:t>
      </w:r>
      <w:r w:rsidR="00F80EB6">
        <w:rPr>
          <w:rFonts w:ascii="Times" w:hAnsi="Times"/>
          <w:b/>
        </w:rPr>
        <w:t>, and the Archive</w:t>
      </w:r>
    </w:p>
    <w:p w14:paraId="3FA9F2D8" w14:textId="0D7B296A" w:rsidR="00F27277" w:rsidRPr="00565743" w:rsidRDefault="00F27277" w:rsidP="00FB67D2">
      <w:pPr>
        <w:spacing w:line="480" w:lineRule="auto"/>
        <w:rPr>
          <w:rFonts w:ascii="Times" w:eastAsia="Times New Roman" w:hAnsi="Times" w:cs="Times New Roman"/>
        </w:rPr>
      </w:pPr>
    </w:p>
    <w:p w14:paraId="4B86AF7C" w14:textId="11F214D7" w:rsidR="00F27277" w:rsidRPr="00565743" w:rsidRDefault="00F27277" w:rsidP="00F27277">
      <w:pPr>
        <w:spacing w:line="480" w:lineRule="auto"/>
        <w:ind w:firstLine="720"/>
        <w:rPr>
          <w:rFonts w:ascii="Times" w:hAnsi="Times" w:cs="Times New Roman"/>
          <w:color w:val="000000"/>
        </w:rPr>
      </w:pPr>
      <w:r w:rsidRPr="00565743">
        <w:rPr>
          <w:rFonts w:ascii="Times" w:eastAsia="Times New Roman" w:hAnsi="Times" w:cs="Times New Roman"/>
          <w:i/>
        </w:rPr>
        <w:t>Breath Catalogue</w:t>
      </w:r>
      <w:r w:rsidRPr="00565743">
        <w:rPr>
          <w:rFonts w:ascii="Times" w:eastAsia="Times New Roman" w:hAnsi="Times" w:cs="Times New Roman"/>
        </w:rPr>
        <w:t xml:space="preserve"> premiered in San Francisco in 2015, as a collaboration among myself and Megan Nicely as choreographer-performers, data scientist Ben Gimpert who created interactive visualizations, and composer Daniel Thomas Davis (Fig. 1). The work creates a cabinet of breath curiosities in performance.</w:t>
      </w:r>
      <w:r w:rsidRPr="00565743">
        <w:rPr>
          <w:rFonts w:ascii="Times" w:hAnsi="Times"/>
        </w:rPr>
        <w:t xml:space="preserve"> </w:t>
      </w:r>
      <w:r w:rsidRPr="00565743">
        <w:rPr>
          <w:rFonts w:ascii="Times" w:eastAsia="Times New Roman" w:hAnsi="Times" w:cs="Times New Roman"/>
        </w:rPr>
        <w:t>Breath is fundamental to us as dancers and people, and yet itself is curious—assumed and a</w:t>
      </w:r>
      <w:r w:rsidR="00E9133C" w:rsidRPr="00565743">
        <w:rPr>
          <w:rFonts w:ascii="Times" w:eastAsia="Times New Roman" w:hAnsi="Times" w:cs="Times New Roman"/>
        </w:rPr>
        <w:t>utomatic</w:t>
      </w:r>
      <w:r w:rsidRPr="00565743">
        <w:rPr>
          <w:rFonts w:ascii="Times" w:eastAsia="Times New Roman" w:hAnsi="Times" w:cs="Times New Roman"/>
        </w:rPr>
        <w:t xml:space="preserve"> </w:t>
      </w:r>
      <w:r w:rsidR="00E9133C" w:rsidRPr="00565743">
        <w:rPr>
          <w:rFonts w:ascii="Times" w:eastAsia="Times New Roman" w:hAnsi="Times" w:cs="Times New Roman"/>
        </w:rPr>
        <w:t>but</w:t>
      </w:r>
      <w:r w:rsidRPr="00565743">
        <w:rPr>
          <w:rFonts w:ascii="Times" w:eastAsia="Times New Roman" w:hAnsi="Times" w:cs="Times New Roman"/>
        </w:rPr>
        <w:t xml:space="preserve"> unpredictable in the ways it shifts through so many dimensions of lived experience </w:t>
      </w:r>
      <w:r w:rsidR="00E9133C" w:rsidRPr="00565743">
        <w:rPr>
          <w:rFonts w:ascii="Times" w:eastAsia="Times New Roman" w:hAnsi="Times" w:cs="Times New Roman"/>
        </w:rPr>
        <w:t>and slips</w:t>
      </w:r>
      <w:r w:rsidRPr="00565743">
        <w:rPr>
          <w:rFonts w:ascii="Times" w:eastAsia="Times New Roman" w:hAnsi="Times" w:cs="Times New Roman"/>
        </w:rPr>
        <w:t xml:space="preserve"> between conscious and unconscious realms. </w:t>
      </w:r>
      <w:r w:rsidRPr="00565743">
        <w:rPr>
          <w:rFonts w:ascii="Times" w:hAnsi="Times"/>
        </w:rPr>
        <w:t xml:space="preserve">In the project, we collect, re-use, and share experiences of and data on the performers’ breathing, using techniques of embodiment coming from </w:t>
      </w:r>
      <w:r w:rsidRPr="00565743">
        <w:rPr>
          <w:rFonts w:ascii="Times" w:eastAsia="Times New Roman" w:hAnsi="Times" w:cs="Times New Roman"/>
        </w:rPr>
        <w:t xml:space="preserve">experimental dance in conjunction with technologies entangled with theatre and medicine, </w:t>
      </w:r>
      <w:r w:rsidRPr="00565743">
        <w:rPr>
          <w:rFonts w:ascii="Times" w:hAnsi="Times" w:cs="Times New Roman"/>
          <w:color w:val="000000" w:themeColor="text1"/>
        </w:rPr>
        <w:t>from biofeedback via wearable sensors to audio recording</w:t>
      </w:r>
      <w:r w:rsidRPr="00565743">
        <w:rPr>
          <w:rFonts w:ascii="Times" w:eastAsia="Times New Roman" w:hAnsi="Times" w:cs="Times New Roman"/>
        </w:rPr>
        <w:t xml:space="preserve">. </w:t>
      </w:r>
      <w:r w:rsidRPr="00565743">
        <w:rPr>
          <w:rFonts w:ascii="Times" w:hAnsi="Times" w:cs="Times New Roman"/>
          <w:color w:val="000000"/>
        </w:rPr>
        <w:t xml:space="preserve">Through these methods, </w:t>
      </w:r>
      <w:r w:rsidRPr="00565743">
        <w:rPr>
          <w:rFonts w:ascii="Times" w:hAnsi="Times" w:cs="Times New Roman"/>
          <w:i/>
          <w:color w:val="000000"/>
        </w:rPr>
        <w:t>Breath Catalogue</w:t>
      </w:r>
      <w:r w:rsidRPr="00565743">
        <w:rPr>
          <w:rFonts w:ascii="Times" w:hAnsi="Times" w:cs="Times New Roman"/>
          <w:color w:val="000000"/>
        </w:rPr>
        <w:t xml:space="preserve"> aims to make the performers’ breath palpable to an audience</w:t>
      </w:r>
      <w:r w:rsidR="00881BFB" w:rsidRPr="00565743">
        <w:rPr>
          <w:rFonts w:ascii="Times" w:hAnsi="Times" w:cs="Times New Roman"/>
          <w:color w:val="000000"/>
        </w:rPr>
        <w:t xml:space="preserve">, </w:t>
      </w:r>
      <w:r w:rsidR="00881BFB" w:rsidRPr="00565743">
        <w:rPr>
          <w:rFonts w:ascii="Times" w:eastAsia="Times New Roman" w:hAnsi="Times" w:cs="Times New Roman"/>
        </w:rPr>
        <w:t>engaging</w:t>
      </w:r>
      <w:r w:rsidRPr="00565743">
        <w:rPr>
          <w:rFonts w:ascii="Times" w:eastAsia="Times New Roman" w:hAnsi="Times" w:cs="Times New Roman"/>
        </w:rPr>
        <w:t xml:space="preserve"> with performance as a laboratory in which to explore new means of cataloguing and circulating multidimensional sensory experiences, between measurement and memory.</w:t>
      </w:r>
      <w:r w:rsidRPr="00565743">
        <w:rPr>
          <w:rFonts w:ascii="Times" w:eastAsia="Times New Roman" w:hAnsi="Times" w:cs="Times New Roman"/>
          <w:color w:val="FF0000"/>
        </w:rPr>
        <w:t xml:space="preserve"> </w:t>
      </w:r>
      <w:r w:rsidRPr="00565743">
        <w:rPr>
          <w:rFonts w:ascii="Times" w:hAnsi="Times" w:cs="Times New Roman"/>
          <w:color w:val="000000"/>
        </w:rPr>
        <w:t>In so doing, it proposes breath experience as a kind of living archival material that can be investigated and re-accessed using bio-media.</w:t>
      </w:r>
    </w:p>
    <w:p w14:paraId="2E0048DE" w14:textId="77777777" w:rsidR="006560D1" w:rsidRPr="00565743" w:rsidRDefault="006560D1" w:rsidP="006560D1">
      <w:pPr>
        <w:pStyle w:val="EndnoteText"/>
        <w:rPr>
          <w:rFonts w:ascii="Times" w:hAnsi="Times"/>
        </w:rPr>
      </w:pPr>
    </w:p>
    <w:p w14:paraId="1EF161D9" w14:textId="77777777" w:rsidR="006560D1" w:rsidRPr="00565743" w:rsidRDefault="006560D1" w:rsidP="006560D1">
      <w:pPr>
        <w:pStyle w:val="EndnoteText"/>
        <w:keepNext/>
        <w:rPr>
          <w:rFonts w:ascii="Times" w:hAnsi="Times"/>
        </w:rPr>
      </w:pPr>
      <w:r w:rsidRPr="00565743">
        <w:rPr>
          <w:rFonts w:ascii="Times" w:hAnsi="Times"/>
          <w:noProof/>
        </w:rPr>
        <w:lastRenderedPageBreak/>
        <w:drawing>
          <wp:inline distT="0" distB="0" distL="0" distR="0" wp14:anchorId="0F4B09F2" wp14:editId="47F5C0A9">
            <wp:extent cx="5944198" cy="3785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switNicely1.jpg"/>
                    <pic:cNvPicPr/>
                  </pic:nvPicPr>
                  <pic:blipFill>
                    <a:blip r:embed="rId8">
                      <a:extLst>
                        <a:ext uri="{28A0092B-C50C-407E-A947-70E740481C1C}">
                          <a14:useLocalDpi xmlns:a14="http://schemas.microsoft.com/office/drawing/2010/main" val="0"/>
                        </a:ext>
                      </a:extLst>
                    </a:blip>
                    <a:stretch>
                      <a:fillRect/>
                    </a:stretch>
                  </pic:blipFill>
                  <pic:spPr>
                    <a:xfrm>
                      <a:off x="0" y="0"/>
                      <a:ext cx="5944198" cy="3785616"/>
                    </a:xfrm>
                    <a:prstGeom prst="rect">
                      <a:avLst/>
                    </a:prstGeom>
                  </pic:spPr>
                </pic:pic>
              </a:graphicData>
            </a:graphic>
          </wp:inline>
        </w:drawing>
      </w:r>
    </w:p>
    <w:p w14:paraId="5BF847E9" w14:textId="3F5708CC" w:rsidR="006560D1" w:rsidRPr="00565743" w:rsidRDefault="006560D1" w:rsidP="006560D1">
      <w:pPr>
        <w:pStyle w:val="Caption"/>
        <w:rPr>
          <w:rFonts w:ascii="Times" w:hAnsi="Times"/>
        </w:rPr>
      </w:pPr>
      <w:r w:rsidRPr="00565743">
        <w:rPr>
          <w:rFonts w:ascii="Times" w:hAnsi="Times"/>
        </w:rPr>
        <w:t>Figure 1. Breath Catalogue promotional postcard image (2015).</w:t>
      </w:r>
    </w:p>
    <w:p w14:paraId="1B70296C" w14:textId="77777777" w:rsidR="006560D1" w:rsidRPr="00565743" w:rsidRDefault="006560D1" w:rsidP="00F27277">
      <w:pPr>
        <w:spacing w:line="480" w:lineRule="auto"/>
        <w:ind w:firstLine="720"/>
        <w:rPr>
          <w:rFonts w:ascii="Times" w:eastAsia="Times New Roman" w:hAnsi="Times" w:cs="Times New Roman"/>
        </w:rPr>
      </w:pPr>
    </w:p>
    <w:p w14:paraId="668F07B4" w14:textId="70E5D781" w:rsidR="00BE6187" w:rsidRPr="00565743" w:rsidRDefault="00E60EE0" w:rsidP="00CB1015">
      <w:pPr>
        <w:spacing w:line="480" w:lineRule="auto"/>
        <w:rPr>
          <w:rFonts w:ascii="Times" w:eastAsia="Times New Roman" w:hAnsi="Times" w:cs="Times New Roman"/>
        </w:rPr>
      </w:pPr>
      <w:r w:rsidRPr="00565743">
        <w:rPr>
          <w:rFonts w:ascii="Times" w:hAnsi="Times"/>
        </w:rPr>
        <w:tab/>
      </w:r>
      <w:r w:rsidR="00FB67D2" w:rsidRPr="00565743">
        <w:rPr>
          <w:rFonts w:ascii="Times" w:hAnsi="Times"/>
        </w:rPr>
        <w:t xml:space="preserve">Drawing on research initiated </w:t>
      </w:r>
      <w:r w:rsidR="00542512" w:rsidRPr="00565743">
        <w:rPr>
          <w:rFonts w:ascii="Times" w:hAnsi="Times"/>
        </w:rPr>
        <w:t>through</w:t>
      </w:r>
      <w:r w:rsidR="00FB67D2" w:rsidRPr="00565743">
        <w:rPr>
          <w:rFonts w:ascii="Times" w:hAnsi="Times"/>
        </w:rPr>
        <w:t xml:space="preserve"> the </w:t>
      </w:r>
      <w:r w:rsidR="00FB67D2" w:rsidRPr="00565743">
        <w:rPr>
          <w:rFonts w:ascii="Times" w:hAnsi="Times"/>
          <w:i/>
        </w:rPr>
        <w:t>Breath Catalogue</w:t>
      </w:r>
      <w:r w:rsidR="00FB67D2" w:rsidRPr="00565743">
        <w:rPr>
          <w:rFonts w:ascii="Times" w:hAnsi="Times"/>
        </w:rPr>
        <w:t xml:space="preserve"> project, t</w:t>
      </w:r>
      <w:r w:rsidRPr="00565743">
        <w:rPr>
          <w:rFonts w:ascii="Times" w:hAnsi="Times"/>
        </w:rPr>
        <w:t>his essay</w:t>
      </w:r>
      <w:r w:rsidR="007C1606" w:rsidRPr="00565743">
        <w:rPr>
          <w:rFonts w:ascii="Times" w:hAnsi="Times"/>
        </w:rPr>
        <w:t xml:space="preserve"> </w:t>
      </w:r>
      <w:r w:rsidR="00BE7580" w:rsidRPr="00565743">
        <w:rPr>
          <w:rFonts w:ascii="Times" w:hAnsi="Times"/>
        </w:rPr>
        <w:t xml:space="preserve">first </w:t>
      </w:r>
      <w:r w:rsidR="00A3066E" w:rsidRPr="00565743">
        <w:rPr>
          <w:rFonts w:ascii="Times" w:hAnsi="Times"/>
        </w:rPr>
        <w:t xml:space="preserve">articulates key terms for </w:t>
      </w:r>
      <w:r w:rsidR="00362712" w:rsidRPr="00565743">
        <w:rPr>
          <w:rFonts w:ascii="Times" w:hAnsi="Times"/>
        </w:rPr>
        <w:t>its living</w:t>
      </w:r>
      <w:r w:rsidR="00DD02F6" w:rsidRPr="00565743">
        <w:rPr>
          <w:rFonts w:ascii="Times" w:hAnsi="Times"/>
        </w:rPr>
        <w:t xml:space="preserve"> </w:t>
      </w:r>
      <w:r w:rsidR="00A3066E" w:rsidRPr="00565743">
        <w:rPr>
          <w:rFonts w:ascii="Times" w:hAnsi="Times"/>
        </w:rPr>
        <w:t xml:space="preserve">cabinet of curiosities through a series of historical contexts, from early modern projects of curio collection to biofeedback practices of the last half century, as well as conversations regarding dance archives and digitality. </w:t>
      </w:r>
      <w:r w:rsidR="00734338" w:rsidRPr="00565743">
        <w:rPr>
          <w:rFonts w:ascii="Times" w:hAnsi="Times"/>
        </w:rPr>
        <w:t>I then turn</w:t>
      </w:r>
      <w:r w:rsidR="00A3066E" w:rsidRPr="00565743">
        <w:rPr>
          <w:rFonts w:ascii="Times" w:hAnsi="Times"/>
        </w:rPr>
        <w:t xml:space="preserve"> to the phenomenology of breath as well as ongoing research in the medical humanities, to </w:t>
      </w:r>
      <w:r w:rsidR="00734338" w:rsidRPr="00565743">
        <w:rPr>
          <w:rFonts w:ascii="Times" w:hAnsi="Times"/>
        </w:rPr>
        <w:t>posit</w:t>
      </w:r>
      <w:r w:rsidR="00A3066E" w:rsidRPr="00565743">
        <w:rPr>
          <w:rFonts w:ascii="Times" w:hAnsi="Times"/>
        </w:rPr>
        <w:t xml:space="preserve"> the specificity of breath a site for such inquiry. On the one hand, there is </w:t>
      </w:r>
      <w:r w:rsidR="007C1606" w:rsidRPr="00565743">
        <w:rPr>
          <w:rFonts w:ascii="Times" w:hAnsi="Times"/>
        </w:rPr>
        <w:t xml:space="preserve">the </w:t>
      </w:r>
      <w:r w:rsidRPr="00565743">
        <w:rPr>
          <w:rFonts w:ascii="Times" w:hAnsi="Times"/>
        </w:rPr>
        <w:t xml:space="preserve">multidimensional nature of breath, specifically the extremely intimate and physical connection that breath builds </w:t>
      </w:r>
      <w:r w:rsidR="007C1606" w:rsidRPr="00565743">
        <w:rPr>
          <w:rFonts w:ascii="Times" w:hAnsi="Times"/>
        </w:rPr>
        <w:t>beyond the individual</w:t>
      </w:r>
      <w:r w:rsidRPr="00565743">
        <w:rPr>
          <w:rFonts w:ascii="Times" w:hAnsi="Times"/>
        </w:rPr>
        <w:t>. Yet at the same time as breath represents the body at its most permeable</w:t>
      </w:r>
      <w:r w:rsidR="00CF6EAE" w:rsidRPr="00565743">
        <w:rPr>
          <w:rFonts w:ascii="Times" w:hAnsi="Times"/>
        </w:rPr>
        <w:t xml:space="preserve"> and thereby deindividuated</w:t>
      </w:r>
      <w:r w:rsidRPr="00565743">
        <w:rPr>
          <w:rFonts w:ascii="Times" w:hAnsi="Times"/>
        </w:rPr>
        <w:t>, it also poses challenges to</w:t>
      </w:r>
      <w:r w:rsidR="007C1606" w:rsidRPr="00565743">
        <w:rPr>
          <w:rFonts w:ascii="Times" w:hAnsi="Times"/>
        </w:rPr>
        <w:t xml:space="preserve"> collecting </w:t>
      </w:r>
      <w:r w:rsidR="00CF6EAE" w:rsidRPr="00565743">
        <w:rPr>
          <w:rFonts w:ascii="Times" w:hAnsi="Times"/>
        </w:rPr>
        <w:t>the individual</w:t>
      </w:r>
      <w:r w:rsidR="008C1450" w:rsidRPr="00565743">
        <w:rPr>
          <w:rFonts w:ascii="Times" w:hAnsi="Times"/>
        </w:rPr>
        <w:t xml:space="preserve"> lived</w:t>
      </w:r>
      <w:r w:rsidRPr="00565743">
        <w:rPr>
          <w:rFonts w:ascii="Times" w:hAnsi="Times"/>
        </w:rPr>
        <w:t xml:space="preserve"> experience</w:t>
      </w:r>
      <w:r w:rsidR="008C1450" w:rsidRPr="00565743">
        <w:rPr>
          <w:rFonts w:ascii="Times" w:hAnsi="Times"/>
        </w:rPr>
        <w:t xml:space="preserve"> to share it</w:t>
      </w:r>
      <w:r w:rsidRPr="00565743">
        <w:rPr>
          <w:rFonts w:ascii="Times" w:hAnsi="Times"/>
        </w:rPr>
        <w:t xml:space="preserve"> with others. I elaborate one such challenge in the indexing of breath</w:t>
      </w:r>
      <w:r w:rsidR="00070046" w:rsidRPr="00565743">
        <w:rPr>
          <w:rFonts w:ascii="Times" w:hAnsi="Times"/>
        </w:rPr>
        <w:t xml:space="preserve"> </w:t>
      </w:r>
      <w:r w:rsidR="00627339" w:rsidRPr="00565743">
        <w:rPr>
          <w:rFonts w:ascii="Times" w:hAnsi="Times"/>
        </w:rPr>
        <w:t>among</w:t>
      </w:r>
      <w:r w:rsidR="00070046" w:rsidRPr="00565743">
        <w:rPr>
          <w:rFonts w:ascii="Times" w:hAnsi="Times"/>
        </w:rPr>
        <w:t xml:space="preserve"> other bodily </w:t>
      </w:r>
      <w:r w:rsidR="00627339" w:rsidRPr="00565743">
        <w:rPr>
          <w:rFonts w:ascii="Times" w:hAnsi="Times"/>
        </w:rPr>
        <w:t>sensations</w:t>
      </w:r>
      <w:r w:rsidR="00BE7580" w:rsidRPr="00565743">
        <w:rPr>
          <w:rFonts w:ascii="Times" w:hAnsi="Times"/>
        </w:rPr>
        <w:t xml:space="preserve"> as data</w:t>
      </w:r>
      <w:r w:rsidR="002E182B" w:rsidRPr="00565743">
        <w:rPr>
          <w:rFonts w:ascii="Times" w:hAnsi="Times"/>
        </w:rPr>
        <w:t>, before opening out to</w:t>
      </w:r>
      <w:r w:rsidRPr="00565743">
        <w:rPr>
          <w:rFonts w:ascii="Times" w:hAnsi="Times"/>
        </w:rPr>
        <w:t xml:space="preserve"> the </w:t>
      </w:r>
      <w:r w:rsidR="004E43A6" w:rsidRPr="00565743">
        <w:rPr>
          <w:rFonts w:ascii="Times" w:hAnsi="Times"/>
        </w:rPr>
        <w:t>role</w:t>
      </w:r>
      <w:r w:rsidRPr="00565743">
        <w:rPr>
          <w:rFonts w:ascii="Times" w:hAnsi="Times"/>
        </w:rPr>
        <w:t xml:space="preserve"> performance can play in teasing out the </w:t>
      </w:r>
      <w:r w:rsidRPr="00565743">
        <w:rPr>
          <w:rFonts w:ascii="Times" w:hAnsi="Times"/>
        </w:rPr>
        <w:lastRenderedPageBreak/>
        <w:t xml:space="preserve">fraught relationship between biodata and physical experience. </w:t>
      </w:r>
      <w:r w:rsidR="00734338" w:rsidRPr="00565743">
        <w:rPr>
          <w:rFonts w:ascii="Times" w:hAnsi="Times"/>
        </w:rPr>
        <w:t xml:space="preserve">The second </w:t>
      </w:r>
      <w:r w:rsidR="00E45BF2" w:rsidRPr="00565743">
        <w:rPr>
          <w:rFonts w:ascii="Times" w:hAnsi="Times"/>
        </w:rPr>
        <w:t>part</w:t>
      </w:r>
      <w:r w:rsidR="00734338" w:rsidRPr="00565743">
        <w:rPr>
          <w:rFonts w:ascii="Times" w:hAnsi="Times"/>
        </w:rPr>
        <w:t xml:space="preserve"> of the essay demonstrates </w:t>
      </w:r>
      <w:r w:rsidR="000C605E" w:rsidRPr="00565743">
        <w:rPr>
          <w:rFonts w:ascii="Times" w:hAnsi="Times"/>
        </w:rPr>
        <w:t xml:space="preserve">the ways in which </w:t>
      </w:r>
      <w:r w:rsidR="002E182B" w:rsidRPr="00565743">
        <w:rPr>
          <w:rFonts w:ascii="Times" w:hAnsi="Times"/>
          <w:i/>
        </w:rPr>
        <w:t>Breath C</w:t>
      </w:r>
      <w:r w:rsidRPr="00565743">
        <w:rPr>
          <w:rFonts w:ascii="Times" w:hAnsi="Times"/>
          <w:i/>
        </w:rPr>
        <w:t>atalogue</w:t>
      </w:r>
      <w:r w:rsidR="000C605E" w:rsidRPr="00565743">
        <w:rPr>
          <w:rFonts w:ascii="Times" w:hAnsi="Times"/>
          <w:i/>
        </w:rPr>
        <w:t xml:space="preserve"> </w:t>
      </w:r>
      <w:r w:rsidR="000C605E" w:rsidRPr="00565743">
        <w:rPr>
          <w:rFonts w:ascii="Times" w:hAnsi="Times"/>
        </w:rPr>
        <w:t xml:space="preserve">negotiates these questions, </w:t>
      </w:r>
      <w:r w:rsidR="002E182B" w:rsidRPr="00565743">
        <w:rPr>
          <w:rFonts w:ascii="Times" w:hAnsi="Times"/>
        </w:rPr>
        <w:t>first through a choreographic practice that disentangles the intrinsic connections between breath and movement</w:t>
      </w:r>
      <w:r w:rsidR="00F66168" w:rsidRPr="00565743">
        <w:rPr>
          <w:rFonts w:ascii="Times" w:hAnsi="Times"/>
        </w:rPr>
        <w:t xml:space="preserve"> in tandem with technologies of breath capture</w:t>
      </w:r>
      <w:r w:rsidR="002E182B" w:rsidRPr="00565743">
        <w:rPr>
          <w:rFonts w:ascii="Times" w:hAnsi="Times"/>
        </w:rPr>
        <w:t xml:space="preserve">, and then through a </w:t>
      </w:r>
      <w:r w:rsidR="005C0604" w:rsidRPr="00565743">
        <w:rPr>
          <w:rFonts w:ascii="Times" w:hAnsi="Times"/>
        </w:rPr>
        <w:t>bio-</w:t>
      </w:r>
      <w:r w:rsidR="002E182B" w:rsidRPr="00565743">
        <w:rPr>
          <w:rFonts w:ascii="Times" w:hAnsi="Times"/>
        </w:rPr>
        <w:t>media practice</w:t>
      </w:r>
      <w:r w:rsidR="00F66168" w:rsidRPr="00565743">
        <w:rPr>
          <w:rFonts w:ascii="Times" w:hAnsi="Times"/>
        </w:rPr>
        <w:t xml:space="preserve"> </w:t>
      </w:r>
      <w:r w:rsidR="002E182B" w:rsidRPr="00565743">
        <w:rPr>
          <w:rFonts w:ascii="Times" w:hAnsi="Times"/>
        </w:rPr>
        <w:t xml:space="preserve">that </w:t>
      </w:r>
      <w:r w:rsidR="00242402" w:rsidRPr="00565743">
        <w:rPr>
          <w:rFonts w:ascii="Times" w:hAnsi="Times"/>
        </w:rPr>
        <w:t xml:space="preserve">extends </w:t>
      </w:r>
      <w:r w:rsidR="00655C26" w:rsidRPr="00565743">
        <w:rPr>
          <w:rFonts w:ascii="Times" w:hAnsi="Times"/>
        </w:rPr>
        <w:t xml:space="preserve">these </w:t>
      </w:r>
      <w:r w:rsidR="00242402" w:rsidRPr="00565743">
        <w:rPr>
          <w:rFonts w:ascii="Times" w:hAnsi="Times"/>
        </w:rPr>
        <w:t xml:space="preserve">processes </w:t>
      </w:r>
      <w:r w:rsidR="000C605E" w:rsidRPr="00565743">
        <w:rPr>
          <w:rFonts w:ascii="Times" w:hAnsi="Times"/>
        </w:rPr>
        <w:t>using</w:t>
      </w:r>
      <w:r w:rsidR="00242402" w:rsidRPr="00565743">
        <w:rPr>
          <w:rFonts w:ascii="Times" w:hAnsi="Times"/>
        </w:rPr>
        <w:t xml:space="preserve"> </w:t>
      </w:r>
      <w:r w:rsidR="002E182B" w:rsidRPr="00565743">
        <w:rPr>
          <w:rFonts w:ascii="Times" w:eastAsia="Times New Roman" w:hAnsi="Times" w:cs="Times New Roman"/>
        </w:rPr>
        <w:t xml:space="preserve">sound, </w:t>
      </w:r>
      <w:r w:rsidR="00142A5F" w:rsidRPr="00565743">
        <w:rPr>
          <w:rFonts w:ascii="Times" w:eastAsia="Times New Roman" w:hAnsi="Times" w:cs="Times New Roman"/>
        </w:rPr>
        <w:t xml:space="preserve">live and recorded data, </w:t>
      </w:r>
      <w:r w:rsidR="002E182B" w:rsidRPr="00565743">
        <w:rPr>
          <w:rFonts w:ascii="Times" w:eastAsia="Times New Roman" w:hAnsi="Times" w:cs="Times New Roman"/>
        </w:rPr>
        <w:t>projected visualizations, and visualization objects</w:t>
      </w:r>
      <w:r w:rsidR="00242402" w:rsidRPr="00565743">
        <w:rPr>
          <w:rFonts w:ascii="Times" w:eastAsia="Times New Roman" w:hAnsi="Times" w:cs="Times New Roman"/>
        </w:rPr>
        <w:t>.</w:t>
      </w:r>
    </w:p>
    <w:p w14:paraId="2C8EF5DE" w14:textId="28EA2382" w:rsidR="00CB1015" w:rsidRPr="00565743" w:rsidRDefault="00CB1015" w:rsidP="00CB1015">
      <w:pPr>
        <w:spacing w:line="480" w:lineRule="auto"/>
        <w:rPr>
          <w:rFonts w:ascii="Times" w:eastAsia="Times New Roman" w:hAnsi="Times" w:cs="Times New Roman"/>
        </w:rPr>
      </w:pPr>
      <w:r w:rsidRPr="00565743">
        <w:rPr>
          <w:rFonts w:ascii="Times" w:eastAsia="Times" w:hAnsi="Times" w:cs="Times"/>
          <w:color w:val="FF0000"/>
        </w:rPr>
        <w:tab/>
      </w:r>
      <w:r w:rsidR="0019372B" w:rsidRPr="00565743">
        <w:rPr>
          <w:rFonts w:ascii="Times" w:eastAsia="Times" w:hAnsi="Times" w:cs="Times"/>
        </w:rPr>
        <w:t xml:space="preserve">The evolution of ‘bio-media’ </w:t>
      </w:r>
      <w:r w:rsidR="003A0ECD" w:rsidRPr="00565743">
        <w:rPr>
          <w:rFonts w:ascii="Times" w:eastAsia="Times" w:hAnsi="Times" w:cs="Times"/>
        </w:rPr>
        <w:t xml:space="preserve">reflects </w:t>
      </w:r>
      <w:r w:rsidR="00547CCA" w:rsidRPr="00565743">
        <w:rPr>
          <w:rFonts w:ascii="Times" w:eastAsia="Times" w:hAnsi="Times" w:cs="Times"/>
        </w:rPr>
        <w:t>a shift of digital practice toward a broader field of contemporary physical performance</w:t>
      </w:r>
      <w:r w:rsidR="0019372B" w:rsidRPr="00565743">
        <w:rPr>
          <w:rFonts w:ascii="Times" w:eastAsia="Times" w:hAnsi="Times" w:cs="Times"/>
        </w:rPr>
        <w:t xml:space="preserve">. </w:t>
      </w:r>
      <w:r w:rsidR="00AE7EFE" w:rsidRPr="00565743">
        <w:rPr>
          <w:rFonts w:ascii="Times" w:eastAsia="Times" w:hAnsi="Times" w:cs="Times"/>
          <w:color w:val="000000" w:themeColor="text1"/>
        </w:rPr>
        <w:t>I use the term ‘bio-media</w:t>
      </w:r>
      <w:r w:rsidR="000C217F" w:rsidRPr="00565743">
        <w:rPr>
          <w:rFonts w:ascii="Times" w:eastAsia="Times" w:hAnsi="Times" w:cs="Times"/>
          <w:color w:val="000000" w:themeColor="text1"/>
        </w:rPr>
        <w:t>,</w:t>
      </w:r>
      <w:r w:rsidR="00AE7EFE" w:rsidRPr="00565743">
        <w:rPr>
          <w:rFonts w:ascii="Times" w:eastAsia="Times" w:hAnsi="Times" w:cs="Times"/>
          <w:color w:val="000000" w:themeColor="text1"/>
        </w:rPr>
        <w:t xml:space="preserve">’ </w:t>
      </w:r>
      <w:r w:rsidR="000C217F" w:rsidRPr="00565743">
        <w:rPr>
          <w:rFonts w:ascii="Times" w:eastAsia="Times" w:hAnsi="Times" w:cs="Times"/>
          <w:color w:val="000000" w:themeColor="text1"/>
        </w:rPr>
        <w:t xml:space="preserve">and more specifically ‘breath media,’ </w:t>
      </w:r>
      <w:r w:rsidR="00AE7EFE" w:rsidRPr="00565743">
        <w:rPr>
          <w:rFonts w:ascii="Times" w:eastAsia="Times" w:hAnsi="Times" w:cs="Times"/>
          <w:color w:val="000000" w:themeColor="text1"/>
        </w:rPr>
        <w:t xml:space="preserve">in a broad sense to describe the collection and sharing of breath </w:t>
      </w:r>
      <w:r w:rsidR="00BE7580" w:rsidRPr="00565743">
        <w:rPr>
          <w:rFonts w:ascii="Times" w:eastAsia="Times" w:hAnsi="Times" w:cs="Times"/>
          <w:color w:val="000000" w:themeColor="text1"/>
        </w:rPr>
        <w:t xml:space="preserve">both </w:t>
      </w:r>
      <w:r w:rsidR="00EA786E" w:rsidRPr="00565743">
        <w:rPr>
          <w:rFonts w:ascii="Times" w:eastAsia="Times" w:hAnsi="Times" w:cs="Times"/>
          <w:color w:val="000000" w:themeColor="text1"/>
        </w:rPr>
        <w:t>through</w:t>
      </w:r>
      <w:r w:rsidR="00AE7EFE" w:rsidRPr="00565743">
        <w:rPr>
          <w:rFonts w:ascii="Times" w:eastAsia="Times" w:hAnsi="Times" w:cs="Times"/>
          <w:color w:val="000000" w:themeColor="text1"/>
        </w:rPr>
        <w:t xml:space="preserve"> sensor</w:t>
      </w:r>
      <w:r w:rsidR="00EA786E" w:rsidRPr="00565743">
        <w:rPr>
          <w:rFonts w:ascii="Times" w:eastAsia="Times" w:hAnsi="Times" w:cs="Times"/>
          <w:color w:val="000000" w:themeColor="text1"/>
        </w:rPr>
        <w:t>-derived</w:t>
      </w:r>
      <w:r w:rsidR="00AE7EFE" w:rsidRPr="00565743">
        <w:rPr>
          <w:rFonts w:ascii="Times" w:eastAsia="Times" w:hAnsi="Times" w:cs="Times"/>
          <w:color w:val="000000" w:themeColor="text1"/>
        </w:rPr>
        <w:t xml:space="preserve"> data, as well as through other digital forms, including film and audio recording. </w:t>
      </w:r>
      <w:r w:rsidRPr="00565743">
        <w:rPr>
          <w:rFonts w:ascii="Times" w:eastAsia="Times" w:hAnsi="Times" w:cs="Times"/>
        </w:rPr>
        <w:t xml:space="preserve">The use of biosensors in artistic performance is most commonly dated to the 1960s (see Dixon 2007; Salter 2010), however such early works tended to operate in a framework that privileged causality and control in more simplistic mappings of the bodily sensor data collected, often movement or heart rate, to some form of analog or digital output. While the 1990s are better remembered for the proliferation of screen-based interactions, based on advances in motion capture and telematics among other areas, biosensors became small enough to be more easily worn on a performer or participant’s body, and there was enthusiasm for their potential in creating reactive performance environments </w:t>
      </w:r>
      <w:r w:rsidRPr="00565743">
        <w:rPr>
          <w:rFonts w:ascii="Times" w:eastAsia="Times" w:hAnsi="Times" w:cs="Times"/>
          <w:color w:val="000000" w:themeColor="text1"/>
        </w:rPr>
        <w:t xml:space="preserve">controlled by gestural or sonic inputs </w:t>
      </w:r>
      <w:r w:rsidRPr="00565743">
        <w:rPr>
          <w:rFonts w:ascii="Times" w:eastAsia="Times" w:hAnsi="Times" w:cs="Times"/>
        </w:rPr>
        <w:fldChar w:fldCharType="begin"/>
      </w:r>
      <w:r w:rsidRPr="00565743">
        <w:rPr>
          <w:rFonts w:ascii="Times" w:eastAsia="Times" w:hAnsi="Times" w:cs="Times"/>
        </w:rPr>
        <w:instrText xml:space="preserve"> ADDIN ZOTERO_ITEM CSL_CITATION {"citationID":"QZxjAX3a","properties":{"formattedCitation":"(deLahunta 2002; Birringer 2008)","plainCitation":"(deLahunta 2002; Birringer 2008)","noteIndex":0},"citationItems":[{"id":3032,"uris":["http://zotero.org/users/2651006/items/QWBS7SVS"],"uri":["http://zotero.org/users/2651006/items/QWBS7SVS"],"itemData":{"id":3032,"type":"chapter","title":"Periodic Convergences: Dance and Computers","container-title":"Tanz und Technologie: auf dem Weg zu medialen Inszenierungen = Dance and technology: moving towards media productions","publisher":"Alexander","publisher-place":"Berlin","page":"66-84","source":"Library of Congress ISBN","event-place":"Berlin","ISBN":"978-3-89581-079-4","call-number":"GV1595 .T36 2002","language":"ger eng","editor":[{"family":"Dinkla","given":"Söke"},{"family":"Leeker","given":"Martina"}],"author":[{"family":"deLahunta","given":"Scott"}],"issued":{"date-parts":[["2002"]]}}},{"id":31,"uris":["http://zotero.org/users/2651006/items/A22RULN2"],"uri":["http://zotero.org/users/2651006/items/A22RULN2"],"itemData":{"id":31,"type":"book","title":"Performance, Technology, and Science","publisher":"New York: PAJ Publications","author":[{"family":"Birringer","given":"Johannes"}],"issued":{"date-parts":[["2008"]]}}}],"schema":"https://github.com/citation-style-language/schema/raw/master/csl-citation.json"} </w:instrText>
      </w:r>
      <w:r w:rsidRPr="00565743">
        <w:rPr>
          <w:rFonts w:ascii="Times" w:eastAsia="Times" w:hAnsi="Times" w:cs="Times"/>
        </w:rPr>
        <w:fldChar w:fldCharType="separate"/>
      </w:r>
      <w:r w:rsidRPr="00565743">
        <w:rPr>
          <w:rFonts w:ascii="Times" w:eastAsia="Times" w:hAnsi="Times" w:cs="Times"/>
          <w:noProof/>
        </w:rPr>
        <w:t>(deLahunta 2002; Birringer 2008)</w:t>
      </w:r>
      <w:r w:rsidRPr="00565743">
        <w:rPr>
          <w:rFonts w:ascii="Times" w:eastAsia="Times" w:hAnsi="Times" w:cs="Times"/>
        </w:rPr>
        <w:fldChar w:fldCharType="end"/>
      </w:r>
      <w:r w:rsidRPr="00565743">
        <w:rPr>
          <w:rFonts w:ascii="Times" w:eastAsia="Times" w:hAnsi="Times" w:cs="Times"/>
        </w:rPr>
        <w:t xml:space="preserve">. By the third wave of digital interfaces, far more intricate interweavings of interoceptive (somatic) and exteroceptive (technological) agency emerge, which ultimately </w:t>
      </w:r>
      <w:r w:rsidR="00CE345A" w:rsidRPr="00565743">
        <w:rPr>
          <w:rFonts w:ascii="Times" w:eastAsia="Times" w:hAnsi="Times" w:cs="Times"/>
        </w:rPr>
        <w:t>understand</w:t>
      </w:r>
      <w:r w:rsidRPr="00565743">
        <w:rPr>
          <w:rFonts w:ascii="Times" w:eastAsia="Times" w:hAnsi="Times" w:cs="Times"/>
        </w:rPr>
        <w:t xml:space="preserve"> </w:t>
      </w:r>
      <w:r w:rsidR="00E31448" w:rsidRPr="00565743">
        <w:rPr>
          <w:rFonts w:ascii="Times" w:eastAsia="Times" w:hAnsi="Times" w:cs="Times"/>
        </w:rPr>
        <w:t xml:space="preserve">performances as themselves </w:t>
      </w:r>
      <w:r w:rsidRPr="00565743">
        <w:rPr>
          <w:rFonts w:ascii="Times" w:eastAsia="Times" w:hAnsi="Times" w:cs="Times"/>
        </w:rPr>
        <w:t xml:space="preserve">new ‘viewing-sensing devices’ for both performers and audiences (Davidson 2016, 22). Artistic collaborators Nacarrato and MacCullum characterize this transition as that from ‘biocontrol’ to a kind of ‘biorelational feedback’ that is attentive to </w:t>
      </w:r>
      <w:r w:rsidRPr="00565743">
        <w:rPr>
          <w:rFonts w:ascii="Times" w:eastAsia="Times" w:hAnsi="Times" w:cs="Times"/>
        </w:rPr>
        <w:lastRenderedPageBreak/>
        <w:t xml:space="preserve">the processing, mediation, and/or feedback loops between data, output, and performer (2016). This </w:t>
      </w:r>
      <w:r w:rsidR="003A0ECD" w:rsidRPr="00565743">
        <w:rPr>
          <w:rFonts w:ascii="Times" w:eastAsia="Times" w:hAnsi="Times" w:cs="Times"/>
        </w:rPr>
        <w:t>developmental trajectory</w:t>
      </w:r>
      <w:r w:rsidRPr="00565743">
        <w:rPr>
          <w:rFonts w:ascii="Times" w:eastAsia="Times" w:hAnsi="Times" w:cs="Times"/>
        </w:rPr>
        <w:t xml:space="preserve"> </w:t>
      </w:r>
      <w:r w:rsidR="00F636C9" w:rsidRPr="00565743">
        <w:rPr>
          <w:rFonts w:ascii="Times" w:eastAsia="Times" w:hAnsi="Times" w:cs="Times"/>
        </w:rPr>
        <w:t>tend</w:t>
      </w:r>
      <w:r w:rsidR="00E830CD" w:rsidRPr="00565743">
        <w:rPr>
          <w:rFonts w:ascii="Times" w:eastAsia="Times" w:hAnsi="Times" w:cs="Times"/>
        </w:rPr>
        <w:t>s</w:t>
      </w:r>
      <w:r w:rsidRPr="00565743">
        <w:rPr>
          <w:rFonts w:ascii="Times" w:eastAsia="Times" w:hAnsi="Times" w:cs="Times"/>
        </w:rPr>
        <w:t xml:space="preserve"> to privilege an inside-out approach to biological processes, emphasizing </w:t>
      </w:r>
      <w:r w:rsidR="00E314C9">
        <w:rPr>
          <w:rFonts w:ascii="Times" w:eastAsia="Times" w:hAnsi="Times" w:cs="Times"/>
        </w:rPr>
        <w:t>the qualitative aspects of experiences</w:t>
      </w:r>
      <w:r w:rsidRPr="00565743">
        <w:rPr>
          <w:rFonts w:ascii="Times" w:eastAsia="Times" w:hAnsi="Times" w:cs="Times"/>
        </w:rPr>
        <w:t xml:space="preserve"> such as breath</w:t>
      </w:r>
      <w:r w:rsidR="00E314C9">
        <w:rPr>
          <w:rFonts w:ascii="Times" w:eastAsia="Times" w:hAnsi="Times" w:cs="Times"/>
        </w:rPr>
        <w:t>ing</w:t>
      </w:r>
      <w:r w:rsidRPr="00565743">
        <w:rPr>
          <w:rFonts w:ascii="Times" w:eastAsia="Times" w:hAnsi="Times" w:cs="Times"/>
        </w:rPr>
        <w:t xml:space="preserve"> over quantitative performance management</w:t>
      </w:r>
      <w:r w:rsidR="00E31448" w:rsidRPr="00565743">
        <w:rPr>
          <w:rFonts w:ascii="Times" w:eastAsia="Times" w:hAnsi="Times" w:cs="Times"/>
        </w:rPr>
        <w:t xml:space="preserve">, among other things because of the ways in which they draw on training from yoga and martial arts as well as Eastern medicine </w:t>
      </w:r>
      <w:r w:rsidRPr="00565743">
        <w:rPr>
          <w:rFonts w:ascii="Times" w:eastAsia="Times" w:hAnsi="Times" w:cs="Times"/>
        </w:rPr>
        <w:fldChar w:fldCharType="begin"/>
      </w:r>
      <w:r w:rsidRPr="00565743">
        <w:rPr>
          <w:rFonts w:ascii="Times" w:eastAsia="Times" w:hAnsi="Times" w:cs="Times"/>
        </w:rPr>
        <w:instrText xml:space="preserve"> ADDIN ZOTERO_ITEM CSL_CITATION {"citationID":"59ey5Zi2","properties":{"formattedCitation":"(Kuriyama 2011)","plainCitation":"(Kuriyama 2011)","noteIndex":0},"citationItems":[{"id":4102,"uris":["http://zotero.org/users/2651006/items/3SSESK7J"],"uri":["http://zotero.org/users/2651006/items/3SSESK7J"],"itemData":{"id":4102,"type":"book","title":"The Expressiveness of the Body and the Divergence of Greek and Chinese Medicine","publisher":"Zone Books","publisher-place":"New York","number-of-pages":"340","edition":"1. paperback ed., 4. print","source":"Gemeinsamer Bibliotheksverbund ISBN","event-place":"New York","ISBN":"978-0-942299-89-2","note":"OCLC: 913915103","language":"eng","author":[{"family":"Kuriyama","given":"Shigehisa"}],"issued":{"date-parts":[["2011"]]}}}],"schema":"https://github.com/citation-style-language/schema/raw/master/csl-citation.json"} </w:instrText>
      </w:r>
      <w:r w:rsidRPr="00565743">
        <w:rPr>
          <w:rFonts w:ascii="Times" w:eastAsia="Times" w:hAnsi="Times" w:cs="Times"/>
        </w:rPr>
        <w:fldChar w:fldCharType="separate"/>
      </w:r>
      <w:r w:rsidRPr="00565743">
        <w:rPr>
          <w:rFonts w:ascii="Times" w:eastAsia="Times" w:hAnsi="Times" w:cs="Times"/>
          <w:noProof/>
        </w:rPr>
        <w:t>(Kuriyama 2011)</w:t>
      </w:r>
      <w:r w:rsidRPr="00565743">
        <w:rPr>
          <w:rFonts w:ascii="Times" w:eastAsia="Times" w:hAnsi="Times" w:cs="Times"/>
        </w:rPr>
        <w:fldChar w:fldCharType="end"/>
      </w:r>
      <w:r w:rsidR="00362712" w:rsidRPr="00565743">
        <w:rPr>
          <w:rFonts w:ascii="Times" w:eastAsia="Times" w:hAnsi="Times" w:cs="Times"/>
        </w:rPr>
        <w:t>.</w:t>
      </w:r>
    </w:p>
    <w:p w14:paraId="205A70CC" w14:textId="78B1D48D" w:rsidR="00CB1015" w:rsidRPr="00565743" w:rsidRDefault="00EA786E" w:rsidP="00AE7EFE">
      <w:pPr>
        <w:spacing w:line="480" w:lineRule="auto"/>
        <w:ind w:firstLine="720"/>
        <w:rPr>
          <w:rFonts w:ascii="Times" w:eastAsia="Times" w:hAnsi="Times" w:cs="Times"/>
        </w:rPr>
      </w:pPr>
      <w:r w:rsidRPr="00565743">
        <w:rPr>
          <w:rFonts w:ascii="Times" w:eastAsia="Times" w:hAnsi="Times" w:cs="Times"/>
        </w:rPr>
        <w:t xml:space="preserve">As I began to collect examples at the conjunction of breath, technology, and performance specifically, it seemed conspicuous that </w:t>
      </w:r>
      <w:r w:rsidR="00CB1015" w:rsidRPr="00565743">
        <w:rPr>
          <w:rFonts w:ascii="Times" w:eastAsia="Times" w:hAnsi="Times" w:cs="Times"/>
        </w:rPr>
        <w:t xml:space="preserve">breath was a more common bio-measure in </w:t>
      </w:r>
      <w:r w:rsidR="00CB1015" w:rsidRPr="00565743">
        <w:rPr>
          <w:rFonts w:ascii="Times" w:eastAsia="Times" w:hAnsi="Times" w:cs="Times"/>
          <w:color w:val="000000" w:themeColor="text1"/>
        </w:rPr>
        <w:t xml:space="preserve">late 1990s and early 2000s performance and media projects than today. At the time, these ranged from influential high-budget projects such as the </w:t>
      </w:r>
      <w:r w:rsidR="00CB1015" w:rsidRPr="00565743">
        <w:rPr>
          <w:rFonts w:ascii="Times" w:eastAsia="Times" w:hAnsi="Times" w:cs="Times"/>
        </w:rPr>
        <w:t xml:space="preserve">VR immersive environments </w:t>
      </w:r>
      <w:r w:rsidR="00CB1015" w:rsidRPr="00565743">
        <w:rPr>
          <w:rFonts w:ascii="Times" w:eastAsia="Times" w:hAnsi="Times" w:cs="Times"/>
          <w:i/>
        </w:rPr>
        <w:t xml:space="preserve">Osmose </w:t>
      </w:r>
      <w:r w:rsidR="00CB1015" w:rsidRPr="00565743">
        <w:rPr>
          <w:rFonts w:ascii="Times" w:eastAsia="Times" w:hAnsi="Times" w:cs="Times"/>
        </w:rPr>
        <w:t>(1994-95)</w:t>
      </w:r>
      <w:r w:rsidR="00CB1015" w:rsidRPr="00565743">
        <w:rPr>
          <w:rFonts w:ascii="Times" w:eastAsia="Times" w:hAnsi="Times" w:cs="Times"/>
          <w:i/>
        </w:rPr>
        <w:t xml:space="preserve"> </w:t>
      </w:r>
      <w:r w:rsidR="00CB1015" w:rsidRPr="00565743">
        <w:rPr>
          <w:rFonts w:ascii="Times" w:eastAsia="Times" w:hAnsi="Times" w:cs="Times"/>
        </w:rPr>
        <w:t xml:space="preserve">and </w:t>
      </w:r>
      <w:r w:rsidR="00CB1015" w:rsidRPr="00565743">
        <w:rPr>
          <w:rFonts w:ascii="Times" w:eastAsia="Times" w:hAnsi="Times" w:cs="Times"/>
          <w:i/>
        </w:rPr>
        <w:t xml:space="preserve">Ephemere </w:t>
      </w:r>
      <w:r w:rsidR="00CB1015" w:rsidRPr="00565743">
        <w:rPr>
          <w:rFonts w:ascii="Times" w:eastAsia="Times" w:hAnsi="Times" w:cs="Times"/>
        </w:rPr>
        <w:t>(1998) by Char Davies and Softimage, to more experimental work, interconn</w:t>
      </w:r>
      <w:r w:rsidR="00F639FF" w:rsidRPr="00565743">
        <w:rPr>
          <w:rFonts w:ascii="Times" w:eastAsia="Times" w:hAnsi="Times" w:cs="Times"/>
        </w:rPr>
        <w:t>ected with academic research</w:t>
      </w:r>
      <w:r w:rsidR="00CB1015" w:rsidRPr="00565743">
        <w:rPr>
          <w:rFonts w:ascii="Times" w:eastAsia="Times" w:hAnsi="Times" w:cs="Times"/>
        </w:rPr>
        <w:t xml:space="preserve">, such as </w:t>
      </w:r>
      <w:r w:rsidR="00BE7580" w:rsidRPr="00565743">
        <w:rPr>
          <w:rFonts w:ascii="Times" w:eastAsia="Times New Roman" w:hAnsi="Times" w:cs="Times New Roman"/>
        </w:rPr>
        <w:t xml:space="preserve">the interactive installation </w:t>
      </w:r>
      <w:r w:rsidR="00BE7580" w:rsidRPr="00565743">
        <w:rPr>
          <w:rFonts w:ascii="Times" w:eastAsia="Times New Roman" w:hAnsi="Times" w:cs="Times New Roman"/>
          <w:i/>
        </w:rPr>
        <w:t>Whispers</w:t>
      </w:r>
      <w:r w:rsidR="00BE7580" w:rsidRPr="00565743">
        <w:rPr>
          <w:rFonts w:ascii="Times" w:eastAsia="Times New Roman" w:hAnsi="Times" w:cs="Times New Roman"/>
        </w:rPr>
        <w:t xml:space="preserve"> (2002) led by Thecla Schiphorst and Susan Kozel</w:t>
      </w:r>
      <w:r w:rsidR="00BE7580" w:rsidRPr="00565743">
        <w:rPr>
          <w:rFonts w:ascii="Times" w:eastAsia="Times" w:hAnsi="Times" w:cs="Times"/>
        </w:rPr>
        <w:t xml:space="preserve">, and </w:t>
      </w:r>
      <w:r w:rsidR="00CB1015" w:rsidRPr="00565743">
        <w:rPr>
          <w:rFonts w:ascii="Times" w:eastAsia="Times" w:hAnsi="Times" w:cs="Times"/>
        </w:rPr>
        <w:t xml:space="preserve">the promenade performance </w:t>
      </w:r>
      <w:r w:rsidR="00CB1015" w:rsidRPr="00565743">
        <w:rPr>
          <w:rFonts w:ascii="Times" w:eastAsia="Times" w:hAnsi="Times" w:cs="Times"/>
          <w:i/>
        </w:rPr>
        <w:t>Pulse</w:t>
      </w:r>
      <w:r w:rsidR="00CB1015" w:rsidRPr="00565743">
        <w:rPr>
          <w:rFonts w:ascii="Times" w:eastAsia="Times" w:hAnsi="Times" w:cs="Times"/>
        </w:rPr>
        <w:t xml:space="preserve"> (2003) by visual artist Lynn Lukkas, </w:t>
      </w:r>
      <w:r w:rsidR="00CB1015" w:rsidRPr="00565743">
        <w:rPr>
          <w:rFonts w:ascii="Times" w:eastAsia="Times New Roman" w:hAnsi="Times" w:cs="Times New Roman"/>
        </w:rPr>
        <w:t xml:space="preserve">Paul Verity Smith and </w:t>
      </w:r>
      <w:r w:rsidR="00CB1015" w:rsidRPr="00565743">
        <w:rPr>
          <w:rFonts w:ascii="Times" w:eastAsia="Times New Roman" w:hAnsi="Times" w:cs="Times New Roman"/>
          <w:bCs/>
        </w:rPr>
        <w:t>Kelli Dipple</w:t>
      </w:r>
      <w:r w:rsidR="00CB1015" w:rsidRPr="00565743">
        <w:rPr>
          <w:rFonts w:ascii="Times" w:eastAsia="Times New Roman" w:hAnsi="Times" w:cs="Times New Roman"/>
        </w:rPr>
        <w:t xml:space="preserve">, dancer Maria Stamenkovic Herranz, and composer </w:t>
      </w:r>
      <w:r w:rsidR="00CB1015" w:rsidRPr="00565743">
        <w:rPr>
          <w:rFonts w:ascii="Times" w:eastAsia="Times New Roman" w:hAnsi="Times" w:cs="Times New Roman"/>
          <w:bCs/>
        </w:rPr>
        <w:t xml:space="preserve">Paulo C. Chagas at Johannes Birringer’s </w:t>
      </w:r>
      <w:r w:rsidR="00CB1015" w:rsidRPr="00565743">
        <w:rPr>
          <w:rFonts w:ascii="Times" w:eastAsia="Times New Roman" w:hAnsi="Times" w:cs="Times New Roman"/>
        </w:rPr>
        <w:t>Interaktionslabor creative residency.</w:t>
      </w:r>
      <w:r w:rsidR="00CB1015" w:rsidRPr="00565743">
        <w:rPr>
          <w:rFonts w:ascii="Times" w:eastAsia="Times" w:hAnsi="Times" w:cs="Times"/>
        </w:rPr>
        <w:t xml:space="preserve"> Whereas such projects were premised on a kind of enthusiasm about the potential of breath </w:t>
      </w:r>
      <w:proofErr w:type="gramStart"/>
      <w:r w:rsidR="00CB1015" w:rsidRPr="00565743">
        <w:rPr>
          <w:rFonts w:ascii="Times" w:eastAsia="Times" w:hAnsi="Times" w:cs="Times"/>
        </w:rPr>
        <w:t>as a means to</w:t>
      </w:r>
      <w:proofErr w:type="gramEnd"/>
      <w:r w:rsidR="00CB1015" w:rsidRPr="00565743">
        <w:rPr>
          <w:rFonts w:ascii="Times" w:eastAsia="Times" w:hAnsi="Times" w:cs="Times"/>
        </w:rPr>
        <w:t xml:space="preserve"> push expressive embodiment in media practices, the challenges of </w:t>
      </w:r>
      <w:r w:rsidR="00627339" w:rsidRPr="00565743">
        <w:rPr>
          <w:rFonts w:ascii="Times" w:eastAsia="Times" w:hAnsi="Times" w:cs="Times"/>
        </w:rPr>
        <w:t xml:space="preserve">data collection around </w:t>
      </w:r>
      <w:r w:rsidR="00CB1015" w:rsidRPr="00565743">
        <w:rPr>
          <w:rFonts w:ascii="Times" w:eastAsia="Times" w:hAnsi="Times" w:cs="Times"/>
        </w:rPr>
        <w:t>breath specifically made it less common as technological capacities increased more significantly in other areas</w:t>
      </w:r>
      <w:r w:rsidR="00CE345A" w:rsidRPr="00565743">
        <w:rPr>
          <w:rFonts w:ascii="Times" w:eastAsia="Times" w:hAnsi="Times" w:cs="Times"/>
        </w:rPr>
        <w:t>, such as motion capture</w:t>
      </w:r>
      <w:r w:rsidR="00CB1015" w:rsidRPr="00565743">
        <w:rPr>
          <w:rFonts w:ascii="Times" w:eastAsia="Times" w:hAnsi="Times" w:cs="Times"/>
        </w:rPr>
        <w:t xml:space="preserve">. </w:t>
      </w:r>
      <w:r w:rsidR="00722B32" w:rsidRPr="00565743">
        <w:rPr>
          <w:rFonts w:ascii="Times" w:eastAsia="Times" w:hAnsi="Times" w:cs="Times"/>
        </w:rPr>
        <w:t>Looking back, some of these artists in fac</w:t>
      </w:r>
      <w:r w:rsidR="00F636C9" w:rsidRPr="00565743">
        <w:rPr>
          <w:rFonts w:ascii="Times" w:eastAsia="Times" w:hAnsi="Times" w:cs="Times"/>
        </w:rPr>
        <w:t xml:space="preserve">t attribute their turn to alternate practices </w:t>
      </w:r>
      <w:r w:rsidR="00722B32" w:rsidRPr="00565743">
        <w:rPr>
          <w:rFonts w:ascii="Times" w:eastAsia="Times" w:hAnsi="Times" w:cs="Times"/>
        </w:rPr>
        <w:t xml:space="preserve">to the difficulty of the technology </w:t>
      </w:r>
      <w:r w:rsidR="00722B32" w:rsidRPr="00565743">
        <w:rPr>
          <w:rFonts w:ascii="Times" w:eastAsia="Times" w:hAnsi="Times" w:cs="Times"/>
        </w:rPr>
        <w:fldChar w:fldCharType="begin"/>
      </w:r>
      <w:r w:rsidR="00722B32" w:rsidRPr="00565743">
        <w:rPr>
          <w:rFonts w:ascii="Times" w:eastAsia="Times" w:hAnsi="Times" w:cs="Times"/>
        </w:rPr>
        <w:instrText xml:space="preserve"> ADDIN ZOTERO_ITEM CSL_CITATION {"citationID":"aqpyjtmS","properties":{"formattedCitation":"(Davies 2018; Lukkas 2018)","plainCitation":"(Davies 2018; Lukkas 2018)","noteIndex":0},"citationItems":[{"id":3050,"uris":["http://zotero.org/users/2651006/items/JQH55F5A"],"uri":["http://zotero.org/users/2651006/items/JQH55F5A"],"itemData":{"id":3050,"type":"interview","title":"Interview with the Author","author":[{"family":"Davies","given":"Char"}],"issued":{"date-parts":[["2018",4,11]]}}},{"id":3052,"uris":["http://zotero.org/users/2651006/items/5JLYS9U2"],"uri":["http://zotero.org/users/2651006/items/5JLYS9U2"],"itemData":{"id":3052,"type":"interview","title":"Interview with the Author","author":[{"family":"Lukkas","given":"Lynn Tjernan"}],"issued":{"date-parts":[["2018",3,2]]}}}],"schema":"https://github.com/citation-style-language/schema/raw/master/csl-citation.json"} </w:instrText>
      </w:r>
      <w:r w:rsidR="00722B32" w:rsidRPr="00565743">
        <w:rPr>
          <w:rFonts w:ascii="Times" w:eastAsia="Times" w:hAnsi="Times" w:cs="Times"/>
        </w:rPr>
        <w:fldChar w:fldCharType="separate"/>
      </w:r>
      <w:r w:rsidR="00722B32" w:rsidRPr="00565743">
        <w:rPr>
          <w:rFonts w:ascii="Times" w:eastAsia="Times" w:hAnsi="Times" w:cs="Times"/>
          <w:noProof/>
        </w:rPr>
        <w:t>(Davies 2018; Lukkas 2018)</w:t>
      </w:r>
      <w:r w:rsidR="00722B32" w:rsidRPr="00565743">
        <w:rPr>
          <w:rFonts w:ascii="Times" w:eastAsia="Times" w:hAnsi="Times" w:cs="Times"/>
        </w:rPr>
        <w:fldChar w:fldCharType="end"/>
      </w:r>
      <w:r w:rsidR="00722B32" w:rsidRPr="00565743">
        <w:rPr>
          <w:rFonts w:ascii="Times" w:eastAsia="Times" w:hAnsi="Times" w:cs="Times"/>
        </w:rPr>
        <w:t xml:space="preserve">. </w:t>
      </w:r>
      <w:r w:rsidR="00722B32" w:rsidRPr="00565743">
        <w:rPr>
          <w:rFonts w:ascii="Times" w:eastAsia="Times" w:hAnsi="Times" w:cs="Times"/>
          <w:color w:val="000000" w:themeColor="text1"/>
        </w:rPr>
        <w:t>E</w:t>
      </w:r>
      <w:r w:rsidR="00CB1015" w:rsidRPr="00565743">
        <w:rPr>
          <w:rFonts w:ascii="Times" w:eastAsia="Times" w:hAnsi="Times" w:cs="Times"/>
        </w:rPr>
        <w:t>ven as the particulariti</w:t>
      </w:r>
      <w:r w:rsidR="00627339" w:rsidRPr="00565743">
        <w:rPr>
          <w:rFonts w:ascii="Times" w:eastAsia="Times" w:hAnsi="Times" w:cs="Times"/>
        </w:rPr>
        <w:t>es of capture and mediation of ‘micro-movements’</w:t>
      </w:r>
      <w:r w:rsidR="00CB1015" w:rsidRPr="00565743">
        <w:rPr>
          <w:rFonts w:ascii="Times" w:eastAsia="Times" w:hAnsi="Times" w:cs="Times"/>
        </w:rPr>
        <w:t xml:space="preserve"> such as breath have emerged again as important today, it is in service of developing more realistic encoding of bodies in animation and motion capture rather than seeking to represent </w:t>
      </w:r>
      <w:r w:rsidR="00741D38">
        <w:rPr>
          <w:rFonts w:ascii="Times" w:eastAsia="Times" w:hAnsi="Times" w:cs="Times"/>
        </w:rPr>
        <w:t xml:space="preserve">the complexity of </w:t>
      </w:r>
      <w:r w:rsidR="00CB1015" w:rsidRPr="00565743">
        <w:rPr>
          <w:rFonts w:ascii="Times" w:eastAsia="Times" w:hAnsi="Times" w:cs="Times"/>
        </w:rPr>
        <w:t xml:space="preserve">breath as such </w:t>
      </w:r>
      <w:r w:rsidR="00CB1015" w:rsidRPr="00565743">
        <w:rPr>
          <w:rFonts w:ascii="Times" w:eastAsia="Times" w:hAnsi="Times" w:cs="Times"/>
        </w:rPr>
        <w:fldChar w:fldCharType="begin"/>
      </w:r>
      <w:r w:rsidR="00CB1015" w:rsidRPr="00565743">
        <w:rPr>
          <w:rFonts w:ascii="Times" w:eastAsia="Times" w:hAnsi="Times" w:cs="Times"/>
        </w:rPr>
        <w:instrText xml:space="preserve"> ADDIN ZOTERO_ITEM CSL_CITATION {"citationID":"wmkaGQOS","properties":{"formattedCitation":"(Karreman 2017)","plainCitation":"(Karreman 2017)","dontUpdate":true,"noteIndex":0},"citationItems":[{"id":2998,"uris":["http://zotero.org/users/2651006/items/Y6XXY7HC"],"uri":["http://zotero.org/users/2651006/items/Y6XXY7HC"],"itemData":{"id":2998,"type":"thesis","title":"The Motion Capture Imaginary: Digital Renderings of Dance Knowledge","publisher":"Ghent University","author":[{"family":"Karreman","given":"Laura"}],"issued":{"date-parts":[["2017"]]}}}],"schema":"https://github.com/citation-style-language/schema/raw/master/csl-citation.json"} </w:instrText>
      </w:r>
      <w:r w:rsidR="00CB1015" w:rsidRPr="00565743">
        <w:rPr>
          <w:rFonts w:ascii="Times" w:eastAsia="Times" w:hAnsi="Times" w:cs="Times"/>
        </w:rPr>
        <w:fldChar w:fldCharType="separate"/>
      </w:r>
      <w:r w:rsidR="00CB1015" w:rsidRPr="00565743">
        <w:rPr>
          <w:rFonts w:ascii="Times" w:eastAsia="Times" w:hAnsi="Times" w:cs="Times"/>
          <w:noProof/>
        </w:rPr>
        <w:t>(see Karreman 2017)</w:t>
      </w:r>
      <w:r w:rsidR="00CB1015" w:rsidRPr="00565743">
        <w:rPr>
          <w:rFonts w:ascii="Times" w:eastAsia="Times" w:hAnsi="Times" w:cs="Times"/>
        </w:rPr>
        <w:fldChar w:fldCharType="end"/>
      </w:r>
      <w:r w:rsidR="00CB1015" w:rsidRPr="00565743">
        <w:rPr>
          <w:rFonts w:ascii="Times" w:eastAsia="Times" w:hAnsi="Times" w:cs="Times"/>
        </w:rPr>
        <w:t xml:space="preserve">. </w:t>
      </w:r>
      <w:r w:rsidR="00967689">
        <w:rPr>
          <w:rFonts w:ascii="Times" w:eastAsia="Times" w:hAnsi="Times" w:cs="Times"/>
        </w:rPr>
        <w:t>B</w:t>
      </w:r>
      <w:r w:rsidR="00967689">
        <w:rPr>
          <w:rFonts w:ascii="Times" w:hAnsi="Times" w:cs="Times New Roman"/>
          <w:color w:val="000000" w:themeColor="text1"/>
        </w:rPr>
        <w:t>elonging</w:t>
      </w:r>
      <w:r w:rsidR="00AE7EFE" w:rsidRPr="00565743">
        <w:rPr>
          <w:rFonts w:ascii="Times" w:hAnsi="Times" w:cs="Times New Roman"/>
          <w:color w:val="000000" w:themeColor="text1"/>
        </w:rPr>
        <w:t xml:space="preserve"> to the third generation of </w:t>
      </w:r>
      <w:r w:rsidR="00722B32" w:rsidRPr="00565743">
        <w:rPr>
          <w:rFonts w:ascii="Times" w:hAnsi="Times" w:cs="Times New Roman"/>
          <w:color w:val="000000" w:themeColor="text1"/>
        </w:rPr>
        <w:t xml:space="preserve">intermedia </w:t>
      </w:r>
      <w:r w:rsidR="00AE7EFE" w:rsidRPr="00565743">
        <w:rPr>
          <w:rFonts w:ascii="Times" w:hAnsi="Times" w:cs="Times New Roman"/>
          <w:color w:val="000000" w:themeColor="text1"/>
        </w:rPr>
        <w:t xml:space="preserve">work, </w:t>
      </w:r>
      <w:r w:rsidR="00967689" w:rsidRPr="00565743">
        <w:rPr>
          <w:rFonts w:ascii="Times" w:hAnsi="Times" w:cs="Times New Roman"/>
          <w:i/>
          <w:color w:val="000000" w:themeColor="text1"/>
        </w:rPr>
        <w:t xml:space="preserve">Breath </w:t>
      </w:r>
      <w:r w:rsidR="00967689" w:rsidRPr="00565743">
        <w:rPr>
          <w:rFonts w:ascii="Times" w:hAnsi="Times" w:cs="Times New Roman"/>
          <w:i/>
          <w:color w:val="000000" w:themeColor="text1"/>
        </w:rPr>
        <w:lastRenderedPageBreak/>
        <w:t>Catalogue</w:t>
      </w:r>
      <w:r w:rsidR="00967689" w:rsidRPr="00565743">
        <w:rPr>
          <w:rFonts w:ascii="Times" w:hAnsi="Times" w:cs="Times New Roman"/>
          <w:color w:val="000000" w:themeColor="text1"/>
        </w:rPr>
        <w:t xml:space="preserve"> </w:t>
      </w:r>
      <w:proofErr w:type="gramStart"/>
      <w:r w:rsidR="0030564E" w:rsidRPr="00565743">
        <w:rPr>
          <w:rFonts w:ascii="Times" w:hAnsi="Times" w:cs="Times New Roman"/>
          <w:color w:val="000000" w:themeColor="text1"/>
        </w:rPr>
        <w:t>model</w:t>
      </w:r>
      <w:r w:rsidR="00967689">
        <w:rPr>
          <w:rFonts w:ascii="Times" w:hAnsi="Times" w:cs="Times New Roman"/>
          <w:color w:val="000000" w:themeColor="text1"/>
        </w:rPr>
        <w:t>s</w:t>
      </w:r>
      <w:proofErr w:type="gramEnd"/>
      <w:r w:rsidR="00AE7EFE" w:rsidRPr="00565743">
        <w:rPr>
          <w:rFonts w:ascii="Times" w:hAnsi="Times" w:cs="Times New Roman"/>
          <w:color w:val="000000" w:themeColor="text1"/>
        </w:rPr>
        <w:t xml:space="preserve"> c</w:t>
      </w:r>
      <w:r w:rsidR="00AE7EFE" w:rsidRPr="00565743">
        <w:rPr>
          <w:rFonts w:ascii="Times" w:hAnsi="Times"/>
        </w:rPr>
        <w:t>urious choreographies of the quantified self</w:t>
      </w:r>
      <w:r w:rsidR="00BE6187" w:rsidRPr="00565743">
        <w:rPr>
          <w:rFonts w:ascii="Times" w:hAnsi="Times"/>
        </w:rPr>
        <w:t xml:space="preserve"> that build </w:t>
      </w:r>
      <w:r w:rsidR="00AE7EFE" w:rsidRPr="00565743">
        <w:rPr>
          <w:rFonts w:ascii="Times" w:hAnsi="Times" w:cs="Times New Roman"/>
          <w:color w:val="000000" w:themeColor="text1"/>
        </w:rPr>
        <w:t xml:space="preserve">on the potential for intricate feedback loops between body and technology in the development of new sensory and sensible forms, while acknowledging the multidimensional nature of breath itself, </w:t>
      </w:r>
      <w:r w:rsidR="00627339" w:rsidRPr="00565743">
        <w:rPr>
          <w:rFonts w:ascii="Times" w:hAnsi="Times" w:cs="Times New Roman"/>
          <w:color w:val="000000" w:themeColor="text1"/>
        </w:rPr>
        <w:t>which already layers sensibilities</w:t>
      </w:r>
      <w:r w:rsidR="00AE7EFE" w:rsidRPr="00565743">
        <w:rPr>
          <w:rFonts w:ascii="Times" w:hAnsi="Times" w:cs="Times New Roman"/>
          <w:color w:val="000000" w:themeColor="text1"/>
        </w:rPr>
        <w:t>.</w:t>
      </w:r>
    </w:p>
    <w:p w14:paraId="2AC21EA0" w14:textId="13693219" w:rsidR="005271E6" w:rsidRPr="00565743" w:rsidRDefault="00BD660D" w:rsidP="00BD660D">
      <w:pPr>
        <w:spacing w:line="480" w:lineRule="auto"/>
        <w:ind w:firstLine="720"/>
        <w:rPr>
          <w:rFonts w:ascii="Times" w:eastAsia="Times" w:hAnsi="Times" w:cs="Times"/>
          <w:color w:val="000000" w:themeColor="text1"/>
        </w:rPr>
      </w:pPr>
      <w:r w:rsidRPr="00565743">
        <w:rPr>
          <w:rFonts w:ascii="Times" w:eastAsia="Times New Roman" w:hAnsi="Times" w:cs="Times New Roman"/>
        </w:rPr>
        <w:t xml:space="preserve">The idea of creating a ‘cabinet of breath curiosities’ </w:t>
      </w:r>
      <w:r w:rsidR="0067559A" w:rsidRPr="00565743">
        <w:rPr>
          <w:rFonts w:ascii="Times" w:eastAsia="Times New Roman" w:hAnsi="Times" w:cs="Times New Roman"/>
        </w:rPr>
        <w:t>that uses</w:t>
      </w:r>
      <w:r w:rsidRPr="00565743">
        <w:rPr>
          <w:rFonts w:ascii="Times" w:eastAsia="Times New Roman" w:hAnsi="Times" w:cs="Times New Roman"/>
        </w:rPr>
        <w:t xml:space="preserve"> intermedia methods to collect,</w:t>
      </w:r>
      <w:r w:rsidR="00CB1015" w:rsidRPr="00565743">
        <w:rPr>
          <w:rFonts w:ascii="Times" w:eastAsia="Times New Roman" w:hAnsi="Times" w:cs="Times New Roman"/>
        </w:rPr>
        <w:t xml:space="preserve"> </w:t>
      </w:r>
      <w:r w:rsidR="00AE7EFE" w:rsidRPr="00565743">
        <w:rPr>
          <w:rFonts w:ascii="Times" w:eastAsia="Times New Roman" w:hAnsi="Times" w:cs="Times New Roman"/>
        </w:rPr>
        <w:t>re-access, and</w:t>
      </w:r>
      <w:r w:rsidR="00B54EDE" w:rsidRPr="00565743">
        <w:rPr>
          <w:rFonts w:ascii="Times" w:eastAsia="Times New Roman" w:hAnsi="Times" w:cs="Times New Roman"/>
        </w:rPr>
        <w:t xml:space="preserve"> thereby</w:t>
      </w:r>
      <w:r w:rsidR="00AE7EFE" w:rsidRPr="00565743">
        <w:rPr>
          <w:rFonts w:ascii="Times" w:eastAsia="Times New Roman" w:hAnsi="Times" w:cs="Times New Roman"/>
        </w:rPr>
        <w:t xml:space="preserve"> share breath</w:t>
      </w:r>
      <w:r w:rsidR="00CB1015" w:rsidRPr="00565743">
        <w:rPr>
          <w:rFonts w:ascii="Times" w:eastAsia="Times New Roman" w:hAnsi="Times" w:cs="Times New Roman"/>
        </w:rPr>
        <w:t xml:space="preserve"> experience draws on the historical European cabinets of curiosities </w:t>
      </w:r>
      <w:r w:rsidR="009844C7" w:rsidRPr="00565743">
        <w:rPr>
          <w:rFonts w:ascii="Times" w:eastAsia="Times New Roman" w:hAnsi="Times" w:cs="Times New Roman"/>
        </w:rPr>
        <w:t xml:space="preserve">from </w:t>
      </w:r>
      <w:r w:rsidR="009844C7" w:rsidRPr="00565743">
        <w:rPr>
          <w:rFonts w:ascii="Times" w:hAnsi="Times"/>
        </w:rPr>
        <w:t>the 16</w:t>
      </w:r>
      <w:r w:rsidR="009844C7" w:rsidRPr="00565743">
        <w:rPr>
          <w:rFonts w:ascii="Times" w:hAnsi="Times"/>
          <w:vertAlign w:val="superscript"/>
        </w:rPr>
        <w:t>th</w:t>
      </w:r>
      <w:r w:rsidR="009844C7" w:rsidRPr="00565743">
        <w:rPr>
          <w:rFonts w:ascii="Times" w:hAnsi="Times"/>
        </w:rPr>
        <w:t xml:space="preserve"> to 19</w:t>
      </w:r>
      <w:r w:rsidR="009844C7" w:rsidRPr="00565743">
        <w:rPr>
          <w:rFonts w:ascii="Times" w:hAnsi="Times"/>
          <w:vertAlign w:val="superscript"/>
        </w:rPr>
        <w:t>th</w:t>
      </w:r>
      <w:r w:rsidR="009844C7" w:rsidRPr="00565743">
        <w:rPr>
          <w:rFonts w:ascii="Times" w:hAnsi="Times"/>
        </w:rPr>
        <w:t xml:space="preserve"> centuries</w:t>
      </w:r>
      <w:r w:rsidR="003D6794" w:rsidRPr="00565743">
        <w:rPr>
          <w:rFonts w:ascii="Times" w:eastAsia="Times New Roman" w:hAnsi="Times" w:cs="Times New Roman"/>
        </w:rPr>
        <w:t xml:space="preserve">, which </w:t>
      </w:r>
      <w:r w:rsidR="00CB1015" w:rsidRPr="00565743">
        <w:rPr>
          <w:rFonts w:ascii="Times" w:eastAsia="Times New Roman" w:hAnsi="Times" w:cs="Times New Roman"/>
        </w:rPr>
        <w:t>served</w:t>
      </w:r>
      <w:r w:rsidR="00CB1015" w:rsidRPr="00565743">
        <w:rPr>
          <w:rFonts w:ascii="Times" w:hAnsi="Times"/>
        </w:rPr>
        <w:t xml:space="preserve"> as ways to </w:t>
      </w:r>
      <w:r w:rsidR="00B54EDE" w:rsidRPr="00565743">
        <w:rPr>
          <w:rFonts w:ascii="Times" w:hAnsi="Times"/>
        </w:rPr>
        <w:t>gather</w:t>
      </w:r>
      <w:r w:rsidR="00CB1015" w:rsidRPr="00565743">
        <w:rPr>
          <w:rFonts w:ascii="Times" w:hAnsi="Times"/>
        </w:rPr>
        <w:t xml:space="preserve"> </w:t>
      </w:r>
      <w:r w:rsidR="00B54EDE" w:rsidRPr="00565743">
        <w:rPr>
          <w:rFonts w:ascii="Times" w:hAnsi="Times"/>
        </w:rPr>
        <w:t xml:space="preserve">together </w:t>
      </w:r>
      <w:r w:rsidR="00CB1015" w:rsidRPr="00565743">
        <w:rPr>
          <w:rFonts w:ascii="Times" w:hAnsi="Times"/>
        </w:rPr>
        <w:t xml:space="preserve">and display disparate objects </w:t>
      </w:r>
      <w:r w:rsidR="00E13827" w:rsidRPr="00565743">
        <w:rPr>
          <w:rFonts w:ascii="Times" w:hAnsi="Times"/>
        </w:rPr>
        <w:t>(Figure 2)</w:t>
      </w:r>
      <w:r w:rsidR="00CB1015" w:rsidRPr="00565743">
        <w:rPr>
          <w:rFonts w:ascii="Times" w:hAnsi="Times"/>
        </w:rPr>
        <w:t xml:space="preserve">. Although the particularities changed over time, Christine Davenne describes such cabinets as ‘laboratories of epistemological and social mutations’ because of the multimedia ways in which they combined diversity with form to patch together links between worlds </w:t>
      </w:r>
      <w:r w:rsidR="00CB1015" w:rsidRPr="00565743">
        <w:rPr>
          <w:rFonts w:ascii="Times" w:hAnsi="Times"/>
        </w:rPr>
        <w:fldChar w:fldCharType="begin"/>
      </w:r>
      <w:r w:rsidR="009D6DF8" w:rsidRPr="00565743">
        <w:rPr>
          <w:rFonts w:ascii="Times" w:hAnsi="Times"/>
        </w:rPr>
        <w:instrText xml:space="preserve"> ADDIN ZOTERO_ITEM CSL_CITATION {"citationID":"Jq1X8v35","properties":{"formattedCitation":"(Davenne 2012, 203)","plainCitation":"(Davenne 2012, 203)","noteIndex":0},"citationItems":[{"id":3961,"uris":["http://zotero.org/users/2651006/items/6G55MGKV"],"uri":["http://zotero.org/users/2651006/items/6G55MGKV"],"itemData":{"id":3961,"type":"book","title":"Cabinets of Wonder: A Passion for Collecting","publisher":"Abrams","publisher-place":"New York","number-of-pages":"231","source":"Library of Congress ISBN","event-place":"New York","ISBN":"978-1-4197-0554-0","call-number":"AM342 .D3713 2012","title-short":"Cabinets of wonder","language":"eng","author":[{"family":"Davenne","given":"Christine"}],"issued":{"date-parts":[["2012"]]}},"locator":"203"}],"schema":"https://github.com/citation-style-language/schema/raw/master/csl-citation.json"} </w:instrText>
      </w:r>
      <w:r w:rsidR="00CB1015" w:rsidRPr="00565743">
        <w:rPr>
          <w:rFonts w:ascii="Times" w:hAnsi="Times"/>
        </w:rPr>
        <w:fldChar w:fldCharType="separate"/>
      </w:r>
      <w:r w:rsidR="00546327">
        <w:rPr>
          <w:rFonts w:ascii="Times" w:hAnsi="Times"/>
          <w:noProof/>
        </w:rPr>
        <w:t>(</w:t>
      </w:r>
      <w:r w:rsidR="00CB1015" w:rsidRPr="00565743">
        <w:rPr>
          <w:rFonts w:ascii="Times" w:hAnsi="Times"/>
          <w:noProof/>
        </w:rPr>
        <w:t>2012, 203)</w:t>
      </w:r>
      <w:r w:rsidR="00CB1015" w:rsidRPr="00565743">
        <w:rPr>
          <w:rFonts w:ascii="Times" w:hAnsi="Times"/>
        </w:rPr>
        <w:fldChar w:fldCharType="end"/>
      </w:r>
      <w:r w:rsidR="00CB1015" w:rsidRPr="00565743">
        <w:rPr>
          <w:rFonts w:ascii="Times" w:hAnsi="Times"/>
        </w:rPr>
        <w:t xml:space="preserve">. The natural coincided with the artificial, science with art, family genealogy with the scientific and divine. </w:t>
      </w:r>
      <w:r w:rsidR="00B54EDE" w:rsidRPr="00565743">
        <w:rPr>
          <w:rFonts w:ascii="Times" w:hAnsi="Times"/>
        </w:rPr>
        <w:t>Through such practices of collection, d</w:t>
      </w:r>
      <w:r w:rsidR="00CB1015" w:rsidRPr="00565743">
        <w:rPr>
          <w:rFonts w:ascii="Times" w:hAnsi="Times"/>
        </w:rPr>
        <w:t xml:space="preserve">esires for knowledge overlapped in different ways with experiments in display and organization. As much as historical cabinets were about accumulation, they were also about marking the unknown </w:t>
      </w:r>
      <w:r w:rsidR="00CB1015" w:rsidRPr="00565743">
        <w:rPr>
          <w:rFonts w:ascii="Times" w:hAnsi="Times"/>
        </w:rPr>
        <w:fldChar w:fldCharType="begin"/>
      </w:r>
      <w:r w:rsidR="00CB1015" w:rsidRPr="00565743">
        <w:rPr>
          <w:rFonts w:ascii="Times" w:hAnsi="Times"/>
        </w:rPr>
        <w:instrText xml:space="preserve"> ADDIN ZOTERO_ITEM CSL_CITATION {"citationID":"8Y9YRuAo","properties":{"formattedCitation":"(Mauri\\uc0\\u232{}s 2011)","plainCitation":"(Mauriès 2011)","dontUpdate":true,"noteIndex":0},"citationItems":[{"id":3964,"uris":["http://zotero.org/users/2651006/items/GY8YDSQD"],"uri":["http://zotero.org/users/2651006/items/GY8YDSQD"],"itemData":{"id":3964,"type":"book","title":"Cabinets of Curiosities","publisher":"Thames &amp; Hudson","publisher-place":"New York","number-of-pages":"256","source":"Library of Congress ISBN","event-place":"New York","ISBN":"978-0-500-51594-5","call-number":"AM221 .M38 2011","author":[{"family":"Mauriès","given":"Patrick"}],"issued":{"date-parts":[["2011"]]}}}],"schema":"https://github.com/citation-style-language/schema/raw/master/csl-citation.json"} </w:instrText>
      </w:r>
      <w:r w:rsidR="00CB1015" w:rsidRPr="00565743">
        <w:rPr>
          <w:rFonts w:ascii="Times" w:hAnsi="Times"/>
        </w:rPr>
        <w:fldChar w:fldCharType="separate"/>
      </w:r>
      <w:r w:rsidR="00CB1015" w:rsidRPr="00565743">
        <w:rPr>
          <w:rFonts w:ascii="Times" w:eastAsia="Times New Roman" w:hAnsi="Times" w:cs="Times New Roman"/>
        </w:rPr>
        <w:t>(see Mauriès 2011)</w:t>
      </w:r>
      <w:r w:rsidR="00CB1015" w:rsidRPr="00565743">
        <w:rPr>
          <w:rFonts w:ascii="Times" w:hAnsi="Times"/>
        </w:rPr>
        <w:fldChar w:fldCharType="end"/>
      </w:r>
      <w:r w:rsidR="00CB1015" w:rsidRPr="00565743">
        <w:rPr>
          <w:rFonts w:ascii="Times" w:hAnsi="Times"/>
        </w:rPr>
        <w:t>. The cabinet thus connotes the use of curiosity to actively construct a non-totalizing world view, in which there is a back and forth between collection and classification—a blurring between the cabinet and catalogue</w:t>
      </w:r>
      <w:r w:rsidR="00290BBE" w:rsidRPr="00565743">
        <w:rPr>
          <w:rFonts w:ascii="Times" w:hAnsi="Times"/>
        </w:rPr>
        <w:t>,</w:t>
      </w:r>
      <w:r w:rsidR="00CB1015" w:rsidRPr="00565743">
        <w:rPr>
          <w:rFonts w:ascii="Times" w:hAnsi="Times"/>
        </w:rPr>
        <w:t xml:space="preserve"> </w:t>
      </w:r>
      <w:r w:rsidR="0011720A" w:rsidRPr="00565743">
        <w:rPr>
          <w:rFonts w:ascii="Times" w:hAnsi="Times"/>
        </w:rPr>
        <w:t>whereby</w:t>
      </w:r>
      <w:r w:rsidR="00CB1015" w:rsidRPr="00565743">
        <w:rPr>
          <w:rFonts w:ascii="Times" w:hAnsi="Times"/>
        </w:rPr>
        <w:t xml:space="preserve"> collection is always entangled with articulation and re-presentation</w:t>
      </w:r>
      <w:r w:rsidR="00E93CB9" w:rsidRPr="00565743">
        <w:rPr>
          <w:rFonts w:ascii="Times" w:hAnsi="Times"/>
        </w:rPr>
        <w:t>.</w:t>
      </w:r>
      <w:r w:rsidR="00E93CB9" w:rsidRPr="00565743">
        <w:rPr>
          <w:rStyle w:val="EndnoteReference"/>
          <w:rFonts w:ascii="Times" w:hAnsi="Times"/>
        </w:rPr>
        <w:endnoteReference w:id="1"/>
      </w:r>
      <w:r w:rsidR="00E93CB9" w:rsidRPr="00565743">
        <w:rPr>
          <w:rFonts w:ascii="Times" w:hAnsi="Times"/>
        </w:rPr>
        <w:t xml:space="preserve"> </w:t>
      </w:r>
      <w:r w:rsidR="00CB1015" w:rsidRPr="00565743">
        <w:rPr>
          <w:rFonts w:ascii="Times" w:eastAsia="Times" w:hAnsi="Times" w:cs="Times"/>
          <w:i/>
          <w:color w:val="000000" w:themeColor="text1"/>
        </w:rPr>
        <w:t>Breath Catalogue</w:t>
      </w:r>
      <w:r w:rsidR="00CB1015" w:rsidRPr="00565743">
        <w:rPr>
          <w:rFonts w:ascii="Times" w:eastAsia="Times" w:hAnsi="Times" w:cs="Times"/>
          <w:color w:val="000000" w:themeColor="text1"/>
        </w:rPr>
        <w:t xml:space="preserve"> </w:t>
      </w:r>
      <w:r w:rsidR="0011720A" w:rsidRPr="00565743">
        <w:rPr>
          <w:rFonts w:ascii="Times" w:eastAsia="Times" w:hAnsi="Times" w:cs="Times"/>
          <w:color w:val="000000" w:themeColor="text1"/>
        </w:rPr>
        <w:t>draws on</w:t>
      </w:r>
      <w:r w:rsidR="00CB1015" w:rsidRPr="00565743">
        <w:rPr>
          <w:rFonts w:ascii="Times" w:eastAsia="Times" w:hAnsi="Times" w:cs="Times"/>
          <w:color w:val="000000" w:themeColor="text1"/>
        </w:rPr>
        <w:t xml:space="preserve"> this model, but with lived experience</w:t>
      </w:r>
      <w:r w:rsidR="00722B32" w:rsidRPr="00565743">
        <w:rPr>
          <w:rFonts w:ascii="Times" w:eastAsia="Times" w:hAnsi="Times" w:cs="Times"/>
          <w:color w:val="000000" w:themeColor="text1"/>
        </w:rPr>
        <w:t xml:space="preserve"> </w:t>
      </w:r>
      <w:r w:rsidR="00E830CD" w:rsidRPr="00565743">
        <w:rPr>
          <w:rFonts w:ascii="Times" w:eastAsia="Times" w:hAnsi="Times" w:cs="Times"/>
          <w:color w:val="000000" w:themeColor="text1"/>
        </w:rPr>
        <w:t>as</w:t>
      </w:r>
      <w:r w:rsidR="00722B32" w:rsidRPr="00565743">
        <w:rPr>
          <w:rFonts w:ascii="Times" w:eastAsia="Times" w:hAnsi="Times" w:cs="Times"/>
          <w:color w:val="000000" w:themeColor="text1"/>
        </w:rPr>
        <w:t xml:space="preserve"> object</w:t>
      </w:r>
      <w:r w:rsidR="00CB1015" w:rsidRPr="00565743">
        <w:rPr>
          <w:rFonts w:ascii="Times" w:eastAsia="Times" w:hAnsi="Times" w:cs="Times"/>
          <w:color w:val="000000" w:themeColor="text1"/>
        </w:rPr>
        <w:t>, from the identification and development of distinct breath ‘curios’</w:t>
      </w:r>
      <w:r w:rsidR="005271E6" w:rsidRPr="00565743">
        <w:rPr>
          <w:rFonts w:ascii="Times" w:eastAsia="Times" w:hAnsi="Times" w:cs="Times"/>
          <w:color w:val="000000" w:themeColor="text1"/>
        </w:rPr>
        <w:t xml:space="preserve"> with particular properties and patterns, to a set of somatic and staging choices that support the performers in the practice of retrieving the specificity of each breath curio and recomposing </w:t>
      </w:r>
      <w:r w:rsidR="00336978">
        <w:rPr>
          <w:rFonts w:ascii="Times" w:eastAsia="Times" w:hAnsi="Times" w:cs="Times"/>
          <w:color w:val="000000" w:themeColor="text1"/>
        </w:rPr>
        <w:t>it</w:t>
      </w:r>
      <w:r w:rsidR="00F0086E" w:rsidRPr="00565743">
        <w:rPr>
          <w:rFonts w:ascii="Times" w:eastAsia="Times" w:hAnsi="Times" w:cs="Times"/>
          <w:color w:val="000000" w:themeColor="text1"/>
        </w:rPr>
        <w:t xml:space="preserve"> before an audience.</w:t>
      </w:r>
      <w:r w:rsidR="009A677E" w:rsidRPr="00565743">
        <w:rPr>
          <w:rFonts w:ascii="Times" w:eastAsia="Times" w:hAnsi="Times" w:cs="Times"/>
          <w:color w:val="000000" w:themeColor="text1"/>
        </w:rPr>
        <w:t xml:space="preserve"> </w:t>
      </w:r>
    </w:p>
    <w:p w14:paraId="7381E84F" w14:textId="77777777" w:rsidR="006560D1" w:rsidRPr="00565743" w:rsidRDefault="006560D1" w:rsidP="006560D1">
      <w:pPr>
        <w:pStyle w:val="EndnoteText"/>
        <w:rPr>
          <w:rFonts w:ascii="Times" w:hAnsi="Times"/>
        </w:rPr>
      </w:pPr>
    </w:p>
    <w:p w14:paraId="59BA0A4C" w14:textId="77777777" w:rsidR="006560D1" w:rsidRPr="00565743" w:rsidRDefault="006560D1" w:rsidP="006560D1">
      <w:pPr>
        <w:pStyle w:val="EndnoteText"/>
        <w:rPr>
          <w:rFonts w:ascii="Times" w:hAnsi="Times"/>
        </w:rPr>
      </w:pPr>
      <w:r w:rsidRPr="00565743">
        <w:rPr>
          <w:rFonts w:ascii="Times" w:hAnsi="Times"/>
          <w:noProof/>
        </w:rPr>
        <w:lastRenderedPageBreak/>
        <w:drawing>
          <wp:inline distT="0" distB="0" distL="0" distR="0" wp14:anchorId="405F265A" wp14:editId="1D4F1FD1">
            <wp:extent cx="6384325" cy="28346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binetOfCuriosities.jpg"/>
                    <pic:cNvPicPr/>
                  </pic:nvPicPr>
                  <pic:blipFill>
                    <a:blip r:embed="rId9">
                      <a:extLst>
                        <a:ext uri="{28A0092B-C50C-407E-A947-70E740481C1C}">
                          <a14:useLocalDpi xmlns:a14="http://schemas.microsoft.com/office/drawing/2010/main" val="0"/>
                        </a:ext>
                      </a:extLst>
                    </a:blip>
                    <a:stretch>
                      <a:fillRect/>
                    </a:stretch>
                  </pic:blipFill>
                  <pic:spPr>
                    <a:xfrm>
                      <a:off x="0" y="0"/>
                      <a:ext cx="6405640" cy="2844104"/>
                    </a:xfrm>
                    <a:prstGeom prst="rect">
                      <a:avLst/>
                    </a:prstGeom>
                  </pic:spPr>
                </pic:pic>
              </a:graphicData>
            </a:graphic>
          </wp:inline>
        </w:drawing>
      </w:r>
    </w:p>
    <w:p w14:paraId="12D45255" w14:textId="77777777" w:rsidR="006560D1" w:rsidRPr="00565743" w:rsidRDefault="006560D1" w:rsidP="006560D1">
      <w:pPr>
        <w:pStyle w:val="EndnoteText"/>
        <w:rPr>
          <w:rFonts w:ascii="Times" w:hAnsi="Times"/>
        </w:rPr>
      </w:pPr>
      <w:r w:rsidRPr="00565743">
        <w:rPr>
          <w:rFonts w:ascii="Times" w:hAnsi="Times"/>
        </w:rPr>
        <w:t>Figure 2. Manfredo Settala's Cabinet of curiosities (1666).</w:t>
      </w:r>
    </w:p>
    <w:p w14:paraId="3AE80D6B" w14:textId="77777777" w:rsidR="006560D1" w:rsidRPr="00565743" w:rsidRDefault="006560D1" w:rsidP="006560D1">
      <w:pPr>
        <w:spacing w:line="480" w:lineRule="auto"/>
        <w:rPr>
          <w:rFonts w:ascii="Times" w:eastAsia="Times New Roman" w:hAnsi="Times" w:cs="Times New Roman"/>
        </w:rPr>
      </w:pPr>
    </w:p>
    <w:p w14:paraId="525E321E" w14:textId="504C7A97" w:rsidR="00A77C1C" w:rsidRPr="00565743" w:rsidRDefault="00ED3269" w:rsidP="00A77C1C">
      <w:pPr>
        <w:spacing w:line="480" w:lineRule="auto"/>
        <w:ind w:firstLine="720"/>
        <w:rPr>
          <w:rFonts w:ascii="Times" w:eastAsia="Times" w:hAnsi="Times" w:cs="Times"/>
          <w:color w:val="000000" w:themeColor="text1"/>
        </w:rPr>
      </w:pPr>
      <w:r w:rsidRPr="00565743">
        <w:rPr>
          <w:rFonts w:ascii="Times" w:eastAsia="Times" w:hAnsi="Times" w:cs="Times"/>
          <w:color w:val="000000" w:themeColor="text1"/>
        </w:rPr>
        <w:t>Such a</w:t>
      </w:r>
      <w:r w:rsidR="00A12CBD" w:rsidRPr="00565743">
        <w:rPr>
          <w:rFonts w:ascii="Times" w:eastAsia="Times" w:hAnsi="Times" w:cs="Times"/>
          <w:color w:val="000000" w:themeColor="text1"/>
        </w:rPr>
        <w:t xml:space="preserve"> living</w:t>
      </w:r>
      <w:r w:rsidR="00E12B2E" w:rsidRPr="00565743">
        <w:rPr>
          <w:rFonts w:ascii="Times" w:eastAsia="Times" w:hAnsi="Times" w:cs="Times"/>
          <w:color w:val="000000" w:themeColor="text1"/>
        </w:rPr>
        <w:t xml:space="preserve"> </w:t>
      </w:r>
      <w:r w:rsidR="00B509B2" w:rsidRPr="00565743">
        <w:rPr>
          <w:rFonts w:ascii="Times" w:eastAsia="Times" w:hAnsi="Times" w:cs="Times"/>
          <w:color w:val="000000" w:themeColor="text1"/>
        </w:rPr>
        <w:t>cabinet of curiosities</w:t>
      </w:r>
      <w:r w:rsidR="00A12CBD" w:rsidRPr="00565743">
        <w:rPr>
          <w:rFonts w:ascii="Times" w:eastAsia="Times" w:hAnsi="Times" w:cs="Times"/>
          <w:color w:val="000000" w:themeColor="text1"/>
        </w:rPr>
        <w:t xml:space="preserve"> </w:t>
      </w:r>
      <w:r w:rsidR="0011720A" w:rsidRPr="00565743">
        <w:rPr>
          <w:rFonts w:ascii="Times" w:eastAsia="Times" w:hAnsi="Times" w:cs="Times"/>
          <w:color w:val="000000" w:themeColor="text1"/>
        </w:rPr>
        <w:t>has</w:t>
      </w:r>
      <w:r w:rsidR="00B509B2" w:rsidRPr="00565743">
        <w:rPr>
          <w:rFonts w:ascii="Times" w:eastAsia="Times" w:hAnsi="Times" w:cs="Times"/>
          <w:color w:val="000000" w:themeColor="text1"/>
        </w:rPr>
        <w:t xml:space="preserve"> resonances with conversations concerning </w:t>
      </w:r>
      <w:r w:rsidR="00A12CBD" w:rsidRPr="00565743">
        <w:rPr>
          <w:rFonts w:ascii="Times" w:eastAsia="Times" w:hAnsi="Times" w:cs="Times"/>
          <w:color w:val="000000" w:themeColor="text1"/>
        </w:rPr>
        <w:t>how</w:t>
      </w:r>
      <w:r w:rsidR="00B509B2" w:rsidRPr="00565743">
        <w:rPr>
          <w:rFonts w:ascii="Times" w:eastAsia="Times" w:hAnsi="Times" w:cs="Times"/>
          <w:color w:val="000000" w:themeColor="text1"/>
        </w:rPr>
        <w:t xml:space="preserve"> embodied performance functions as both a kind of remains of the past </w:t>
      </w:r>
      <w:proofErr w:type="gramStart"/>
      <w:r w:rsidR="00B509B2" w:rsidRPr="00565743">
        <w:rPr>
          <w:rFonts w:ascii="Times" w:eastAsia="Times" w:hAnsi="Times" w:cs="Times"/>
          <w:color w:val="000000" w:themeColor="text1"/>
        </w:rPr>
        <w:t>and also</w:t>
      </w:r>
      <w:proofErr w:type="gramEnd"/>
      <w:r w:rsidR="00B509B2" w:rsidRPr="00565743">
        <w:rPr>
          <w:rFonts w:ascii="Times" w:eastAsia="Times" w:hAnsi="Times" w:cs="Times"/>
          <w:color w:val="000000" w:themeColor="text1"/>
        </w:rPr>
        <w:t xml:space="preserve"> a means of reengaging with it</w:t>
      </w:r>
      <w:r w:rsidR="0011720A" w:rsidRPr="00565743">
        <w:rPr>
          <w:rFonts w:ascii="Times" w:eastAsia="Times" w:hAnsi="Times" w:cs="Times"/>
          <w:color w:val="000000" w:themeColor="text1"/>
        </w:rPr>
        <w:t>, including in relation to dance’s digitally mediated circulation</w:t>
      </w:r>
      <w:r w:rsidR="00A12CBD" w:rsidRPr="00565743">
        <w:rPr>
          <w:rFonts w:ascii="Times" w:eastAsia="Times" w:hAnsi="Times" w:cs="Times"/>
          <w:color w:val="000000" w:themeColor="text1"/>
        </w:rPr>
        <w:t>. The ‘archival turn’</w:t>
      </w:r>
      <w:r w:rsidR="00B509B2" w:rsidRPr="00565743">
        <w:rPr>
          <w:rFonts w:ascii="Times" w:eastAsia="Times" w:hAnsi="Times" w:cs="Times"/>
          <w:color w:val="000000" w:themeColor="text1"/>
        </w:rPr>
        <w:t xml:space="preserve"> in performance has emphasized the </w:t>
      </w:r>
      <w:r w:rsidR="00A40085" w:rsidRPr="00565743">
        <w:rPr>
          <w:rFonts w:ascii="Times" w:eastAsia="Times" w:hAnsi="Times" w:cs="Times"/>
          <w:color w:val="000000" w:themeColor="text1"/>
        </w:rPr>
        <w:t xml:space="preserve">dual </w:t>
      </w:r>
      <w:r w:rsidR="00B509B2" w:rsidRPr="00565743">
        <w:rPr>
          <w:rFonts w:ascii="Times" w:eastAsia="Times" w:hAnsi="Times" w:cs="Times"/>
          <w:color w:val="000000" w:themeColor="text1"/>
        </w:rPr>
        <w:t>imaginative</w:t>
      </w:r>
      <w:r w:rsidR="00A40085" w:rsidRPr="00565743">
        <w:rPr>
          <w:rFonts w:ascii="Times" w:eastAsia="Times" w:hAnsi="Times" w:cs="Times"/>
          <w:color w:val="000000" w:themeColor="text1"/>
        </w:rPr>
        <w:t xml:space="preserve"> and historical</w:t>
      </w:r>
      <w:r w:rsidR="00B509B2" w:rsidRPr="00565743">
        <w:rPr>
          <w:rFonts w:ascii="Times" w:eastAsia="Times" w:hAnsi="Times" w:cs="Times"/>
          <w:color w:val="000000" w:themeColor="text1"/>
        </w:rPr>
        <w:t xml:space="preserve"> work of the artist as curator of and interlocutor with archival materials that are reprocessed through their practice </w:t>
      </w:r>
      <w:r w:rsidR="00B509B2" w:rsidRPr="00565743">
        <w:rPr>
          <w:rFonts w:ascii="Times" w:eastAsia="Times" w:hAnsi="Times" w:cs="Times"/>
          <w:color w:val="000000" w:themeColor="text1"/>
        </w:rPr>
        <w:fldChar w:fldCharType="begin"/>
      </w:r>
      <w:r w:rsidR="008111B5" w:rsidRPr="00565743">
        <w:rPr>
          <w:rFonts w:ascii="Times" w:eastAsia="Times" w:hAnsi="Times" w:cs="Times"/>
          <w:color w:val="000000" w:themeColor="text1"/>
        </w:rPr>
        <w:instrText xml:space="preserve"> ADDIN ZOTERO_ITEM CSL_CITATION {"citationID":"oQjL949w","properties":{"formattedCitation":"(Franko 2017)","plainCitation":"(Franko 2017)","dontUpdate":true,"noteIndex":0},"citationItems":[{"id":4116,"uris":["http://zotero.org/users/2651006/items/SYSE5NKM"],"uri":["http://zotero.org/users/2651006/items/SYSE5NKM"],"itemData":{"id":4116,"type":"book","title":"The Oxford Handbook of Dance and Reenactment","publisher":"Oxford University Press","volume":"1","source":"Crossref","URL":"http://oxfordhandbooks.com/view/10.1093/oxfordhb/9780199314201.001.0001/oxfordhb-9780199314201","ISBN":"978-0-19-931420-1","note":"DOI: 10.1093/oxfordhb/9780199314201.001.0001","language":"en","editor":[{"family":"Franko","given":"Mark"}],"issued":{"date-parts":[["2017",12,6]]},"accessed":{"date-parts":[["2019",5,13]]}}}],"schema":"https://github.com/citation-style-language/schema/raw/master/csl-citation.json"} </w:instrText>
      </w:r>
      <w:r w:rsidR="00B509B2" w:rsidRPr="00565743">
        <w:rPr>
          <w:rFonts w:ascii="Times" w:eastAsia="Times" w:hAnsi="Times" w:cs="Times"/>
          <w:color w:val="000000" w:themeColor="text1"/>
        </w:rPr>
        <w:fldChar w:fldCharType="separate"/>
      </w:r>
      <w:r w:rsidR="00B509B2" w:rsidRPr="00565743">
        <w:rPr>
          <w:rFonts w:ascii="Times" w:eastAsia="Times" w:hAnsi="Times" w:cs="Times"/>
          <w:noProof/>
          <w:color w:val="000000" w:themeColor="text1"/>
        </w:rPr>
        <w:t>(</w:t>
      </w:r>
      <w:r w:rsidR="0011720A" w:rsidRPr="00565743">
        <w:rPr>
          <w:rFonts w:ascii="Times" w:eastAsia="Times" w:hAnsi="Times" w:cs="Times"/>
          <w:noProof/>
          <w:color w:val="000000" w:themeColor="text1"/>
        </w:rPr>
        <w:t xml:space="preserve">see </w:t>
      </w:r>
      <w:r w:rsidR="00B509B2" w:rsidRPr="00565743">
        <w:rPr>
          <w:rFonts w:ascii="Times" w:eastAsia="Times" w:hAnsi="Times" w:cs="Times"/>
          <w:noProof/>
          <w:color w:val="000000" w:themeColor="text1"/>
        </w:rPr>
        <w:t>Franko 2017)</w:t>
      </w:r>
      <w:r w:rsidR="00B509B2" w:rsidRPr="00565743">
        <w:rPr>
          <w:rFonts w:ascii="Times" w:eastAsia="Times" w:hAnsi="Times" w:cs="Times"/>
          <w:color w:val="000000" w:themeColor="text1"/>
        </w:rPr>
        <w:fldChar w:fldCharType="end"/>
      </w:r>
      <w:r w:rsidR="00B509B2" w:rsidRPr="00565743">
        <w:rPr>
          <w:rFonts w:ascii="Times" w:eastAsia="Times" w:hAnsi="Times" w:cs="Times"/>
          <w:color w:val="000000" w:themeColor="text1"/>
        </w:rPr>
        <w:t xml:space="preserve">. This includes the </w:t>
      </w:r>
      <w:r w:rsidR="00722B32" w:rsidRPr="00565743">
        <w:rPr>
          <w:rFonts w:ascii="Times" w:eastAsia="Times" w:hAnsi="Times" w:cs="Times"/>
          <w:color w:val="000000" w:themeColor="text1"/>
        </w:rPr>
        <w:t>recorporealization</w:t>
      </w:r>
      <w:r w:rsidR="00B509B2" w:rsidRPr="00565743">
        <w:rPr>
          <w:rFonts w:ascii="Times" w:eastAsia="Times" w:hAnsi="Times" w:cs="Times"/>
          <w:color w:val="000000" w:themeColor="text1"/>
        </w:rPr>
        <w:t xml:space="preserve"> of digital dance archives back into the bodies of dancers </w:t>
      </w:r>
      <w:r w:rsidR="00B509B2" w:rsidRPr="00565743">
        <w:rPr>
          <w:rFonts w:ascii="Times" w:eastAsia="Times" w:hAnsi="Times" w:cs="Times"/>
          <w:color w:val="000000" w:themeColor="text1"/>
        </w:rPr>
        <w:fldChar w:fldCharType="begin"/>
      </w:r>
      <w:r w:rsidR="00B509B2" w:rsidRPr="00565743">
        <w:rPr>
          <w:rFonts w:ascii="Times" w:eastAsia="Times" w:hAnsi="Times" w:cs="Times"/>
          <w:color w:val="000000" w:themeColor="text1"/>
        </w:rPr>
        <w:instrText xml:space="preserve"> ADDIN ZOTERO_ITEM CSL_CITATION {"citationID":"KLgHtjbk","properties":{"formattedCitation":"(Whatley 2013)","plainCitation":"(Whatley 2013)","noteIndex":0},"citationItems":[{"id":4118,"uris":["http://zotero.org/users/2651006/items/BNXN6QVL"],"uri":["http://zotero.org/users/2651006/items/BNXN6QVL"],"itemData":{"id":4118,"type":"article-journal","title":"Siobhan Davies RePlay: (Re)visiting the Digital Archive","container-title":"International Journal of Performance Arts &amp; Digital Media","page":"83-98","volume":"9","issue":"1","source":"Crossref","DOI":"10.1386/padm.9.1.83_1","ISSN":"14794713, 20400934","title-short":"Siobhan Davies RePlay","language":"en","author":[{"family":"Whatley","given":"Sarah"}],"issued":{"date-parts":[["2013",5,1]]}}}],"schema":"https://github.com/citation-style-language/schema/raw/master/csl-citation.json"} </w:instrText>
      </w:r>
      <w:r w:rsidR="00B509B2" w:rsidRPr="00565743">
        <w:rPr>
          <w:rFonts w:ascii="Times" w:eastAsia="Times" w:hAnsi="Times" w:cs="Times"/>
          <w:color w:val="000000" w:themeColor="text1"/>
        </w:rPr>
        <w:fldChar w:fldCharType="separate"/>
      </w:r>
      <w:r w:rsidR="00B509B2" w:rsidRPr="00565743">
        <w:rPr>
          <w:rFonts w:ascii="Times" w:eastAsia="Times" w:hAnsi="Times" w:cs="Times"/>
          <w:noProof/>
          <w:color w:val="000000" w:themeColor="text1"/>
        </w:rPr>
        <w:t>(Whatley 2013)</w:t>
      </w:r>
      <w:r w:rsidR="00B509B2" w:rsidRPr="00565743">
        <w:rPr>
          <w:rFonts w:ascii="Times" w:eastAsia="Times" w:hAnsi="Times" w:cs="Times"/>
          <w:color w:val="000000" w:themeColor="text1"/>
        </w:rPr>
        <w:fldChar w:fldCharType="end"/>
      </w:r>
      <w:r w:rsidR="00B509B2" w:rsidRPr="00565743">
        <w:rPr>
          <w:rFonts w:ascii="Times" w:eastAsia="Times" w:hAnsi="Times" w:cs="Times"/>
          <w:color w:val="000000" w:themeColor="text1"/>
        </w:rPr>
        <w:t xml:space="preserve">. At the same time, there is a tendency to for such projects to engage with known archival referents </w:t>
      </w:r>
      <w:r w:rsidR="00B509B2" w:rsidRPr="00565743">
        <w:rPr>
          <w:rFonts w:ascii="Times" w:eastAsia="Times" w:hAnsi="Times" w:cs="Times"/>
          <w:color w:val="000000" w:themeColor="text1"/>
        </w:rPr>
        <w:fldChar w:fldCharType="begin"/>
      </w:r>
      <w:r w:rsidR="00B509B2" w:rsidRPr="00565743">
        <w:rPr>
          <w:rFonts w:ascii="Times" w:eastAsia="Times" w:hAnsi="Times" w:cs="Times"/>
          <w:color w:val="000000" w:themeColor="text1"/>
        </w:rPr>
        <w:instrText xml:space="preserve"> ADDIN ZOTERO_ITEM CSL_CITATION {"citationID":"1g8J9JKR","properties":{"formattedCitation":"(Elswit 2014a)","plainCitation":"(Elswit 2014a)","noteIndex":0},"citationItems":[{"id":218,"uris":["http://zotero.org/users/2651006/items/Q8PKUV3D"],"uri":["http://zotero.org/users/2651006/items/Q8PKUV3D"],"itemData":{"id":218,"type":"article-journal","title":"Inheriting Dance's Alternative Histories: Dramaturg's Notes on Future Memory","container-title":"Dance Research Journal","page":"3–22","volume":"54","issue":"1","DOI":"https://doi.org/10.1017/S0149767714000151","author":[{"family":"Elswit","given":"Kate"}],"issued":{"date-parts":[["2014"]]}}}],"schema":"https://github.com/citation-style-language/schema/raw/master/csl-citation.json"} </w:instrText>
      </w:r>
      <w:r w:rsidR="00B509B2" w:rsidRPr="00565743">
        <w:rPr>
          <w:rFonts w:ascii="Times" w:eastAsia="Times" w:hAnsi="Times" w:cs="Times"/>
          <w:color w:val="000000" w:themeColor="text1"/>
        </w:rPr>
        <w:fldChar w:fldCharType="separate"/>
      </w:r>
      <w:r w:rsidR="00B509B2" w:rsidRPr="00565743">
        <w:rPr>
          <w:rFonts w:ascii="Times" w:eastAsia="Times" w:hAnsi="Times" w:cs="Times"/>
          <w:noProof/>
          <w:color w:val="000000" w:themeColor="text1"/>
        </w:rPr>
        <w:t>(Elswit 2014a)</w:t>
      </w:r>
      <w:r w:rsidR="00B509B2" w:rsidRPr="00565743">
        <w:rPr>
          <w:rFonts w:ascii="Times" w:eastAsia="Times" w:hAnsi="Times" w:cs="Times"/>
          <w:color w:val="000000" w:themeColor="text1"/>
        </w:rPr>
        <w:fldChar w:fldCharType="end"/>
      </w:r>
      <w:r w:rsidR="00B509B2" w:rsidRPr="00565743">
        <w:rPr>
          <w:rFonts w:ascii="Times" w:eastAsia="Times" w:hAnsi="Times" w:cs="Times"/>
          <w:color w:val="000000" w:themeColor="text1"/>
        </w:rPr>
        <w:t xml:space="preserve">. </w:t>
      </w:r>
      <w:r w:rsidR="00744DBF" w:rsidRPr="00565743">
        <w:rPr>
          <w:rFonts w:ascii="Times" w:eastAsia="Times" w:hAnsi="Times" w:cs="Times"/>
          <w:color w:val="000000" w:themeColor="text1"/>
        </w:rPr>
        <w:t>Further, w</w:t>
      </w:r>
      <w:r w:rsidR="00B509B2" w:rsidRPr="00565743">
        <w:rPr>
          <w:rFonts w:ascii="Times" w:eastAsia="Times" w:hAnsi="Times" w:cs="Times"/>
          <w:color w:val="000000" w:themeColor="text1"/>
        </w:rPr>
        <w:t xml:space="preserve">hile so many discussions of dance, digitality, and archives occur in relation to asynchronous circulation and the proliferation of dance’s publics beyond body-to-body contexts, including via social media </w:t>
      </w:r>
      <w:r w:rsidR="00B509B2" w:rsidRPr="00565743">
        <w:rPr>
          <w:rFonts w:ascii="Times" w:eastAsia="Times" w:hAnsi="Times" w:cs="Times"/>
          <w:color w:val="000000" w:themeColor="text1"/>
        </w:rPr>
        <w:fldChar w:fldCharType="begin"/>
      </w:r>
      <w:r w:rsidR="00B509B2" w:rsidRPr="00565743">
        <w:rPr>
          <w:rFonts w:ascii="Times" w:eastAsia="Times" w:hAnsi="Times" w:cs="Times"/>
          <w:color w:val="000000" w:themeColor="text1"/>
        </w:rPr>
        <w:instrText xml:space="preserve"> ADDIN ZOTERO_ITEM CSL_CITATION {"citationID":"grqOMlJk","properties":{"formattedCitation":"(Bench 2016; DeFrantz 2012)","plainCitation":"(Bench 2016; DeFrantz 2012)","noteIndex":0},"citationItems":[{"id":4120,"uris":["http://zotero.org/users/2651006/items/D9MGVYTA"],"uri":["http://zotero.org/users/2651006/items/D9MGVYTA"],"itemData":{"id":4120,"type":"chapter","title":"Dancing in Digital Archives: Circulation, Performance, Pedagogy","container-title":"Transmission in Motion: The Technologizing of Dance","publisher":"Routledge","publisher-place":"London","page":"155-167","event-place":"London","author":[{"family":"Bench","given":"Harmony"}],"editor":[{"family":"Bleeker","given":"Maaike"}],"issued":{"date-parts":[["2016"]]}}},{"id":117,"uris":["http://zotero.org/users/2651006/items/7AYZ5EQY"],"uri":["http://zotero.org/users/2651006/items/7AYZ5EQY"],"itemData":{"id":117,"type":"chapter","title":"Unchecked Popularity: Neoliberal Circulations of Black Social Dance","container-title":"Neoliberalism and Global Theatres: Performance Permutations","publisher":"New York: Palgrave Macmillan","page":"128–42","author":[{"family":"DeFrantz","given":"Thomas"}],"editor":[{"family":"Nielsen","given":"Lara"},{"family":"Ybarra","given":"Patricia"}],"issued":{"date-parts":[["2012"]]}}}],"schema":"https://github.com/citation-style-language/schema/raw/master/csl-citation.json"} </w:instrText>
      </w:r>
      <w:r w:rsidR="00B509B2" w:rsidRPr="00565743">
        <w:rPr>
          <w:rFonts w:ascii="Times" w:eastAsia="Times" w:hAnsi="Times" w:cs="Times"/>
          <w:color w:val="000000" w:themeColor="text1"/>
        </w:rPr>
        <w:fldChar w:fldCharType="separate"/>
      </w:r>
      <w:r w:rsidR="00B509B2" w:rsidRPr="00565743">
        <w:rPr>
          <w:rFonts w:ascii="Times" w:eastAsia="Times" w:hAnsi="Times" w:cs="Times"/>
          <w:noProof/>
          <w:color w:val="000000" w:themeColor="text1"/>
        </w:rPr>
        <w:t>(Bench 2016; DeFrantz 2012)</w:t>
      </w:r>
      <w:r w:rsidR="00B509B2" w:rsidRPr="00565743">
        <w:rPr>
          <w:rFonts w:ascii="Times" w:eastAsia="Times" w:hAnsi="Times" w:cs="Times"/>
          <w:color w:val="000000" w:themeColor="text1"/>
        </w:rPr>
        <w:fldChar w:fldCharType="end"/>
      </w:r>
      <w:r w:rsidR="00B509B2" w:rsidRPr="00565743">
        <w:rPr>
          <w:rFonts w:ascii="Times" w:eastAsia="Times" w:hAnsi="Times" w:cs="Times"/>
          <w:color w:val="000000" w:themeColor="text1"/>
        </w:rPr>
        <w:t xml:space="preserve">, </w:t>
      </w:r>
      <w:r w:rsidR="003D1BA1" w:rsidRPr="00565743">
        <w:rPr>
          <w:rFonts w:ascii="Times" w:eastAsia="Times" w:hAnsi="Times" w:cs="Times"/>
          <w:color w:val="000000" w:themeColor="text1"/>
        </w:rPr>
        <w:t xml:space="preserve">I focus here on </w:t>
      </w:r>
      <w:r w:rsidR="00744DBF" w:rsidRPr="00565743">
        <w:rPr>
          <w:rFonts w:ascii="Times" w:eastAsia="Times" w:hAnsi="Times" w:cs="Times"/>
          <w:color w:val="000000" w:themeColor="text1"/>
        </w:rPr>
        <w:t>a kind of id</w:t>
      </w:r>
      <w:r w:rsidR="003D1BA1" w:rsidRPr="00565743">
        <w:rPr>
          <w:rFonts w:ascii="Times" w:eastAsia="Times" w:hAnsi="Times" w:cs="Times"/>
          <w:color w:val="000000" w:themeColor="text1"/>
        </w:rPr>
        <w:t>iosyncratic saving and retrieval</w:t>
      </w:r>
      <w:r w:rsidR="00744DBF" w:rsidRPr="00565743">
        <w:rPr>
          <w:rFonts w:ascii="Times" w:eastAsia="Times" w:hAnsi="Times" w:cs="Times"/>
          <w:color w:val="000000" w:themeColor="text1"/>
        </w:rPr>
        <w:t xml:space="preserve"> that </w:t>
      </w:r>
      <w:r w:rsidR="003D1BA1" w:rsidRPr="00565743">
        <w:rPr>
          <w:rFonts w:ascii="Times" w:eastAsia="Times" w:hAnsi="Times" w:cs="Times"/>
          <w:color w:val="000000" w:themeColor="text1"/>
        </w:rPr>
        <w:t xml:space="preserve">is medially entangled and </w:t>
      </w:r>
      <w:r w:rsidR="00744DBF" w:rsidRPr="00565743">
        <w:rPr>
          <w:rFonts w:ascii="Times" w:eastAsia="Times" w:hAnsi="Times" w:cs="Times"/>
          <w:color w:val="000000" w:themeColor="text1"/>
        </w:rPr>
        <w:t xml:space="preserve">reaches across time but within shared space. </w:t>
      </w:r>
      <w:r w:rsidR="00B509B2" w:rsidRPr="00565743">
        <w:rPr>
          <w:rFonts w:ascii="Times" w:eastAsia="Times" w:hAnsi="Times" w:cs="Times"/>
          <w:color w:val="000000" w:themeColor="text1"/>
        </w:rPr>
        <w:t>In this sense, I find it particularly useful that Rebecca Schneider, who gave us the formative langu</w:t>
      </w:r>
      <w:r w:rsidR="003A0ECD" w:rsidRPr="00565743">
        <w:rPr>
          <w:rFonts w:ascii="Times" w:eastAsia="Times" w:hAnsi="Times" w:cs="Times"/>
          <w:color w:val="000000" w:themeColor="text1"/>
        </w:rPr>
        <w:t xml:space="preserve">age of performance’s different </w:t>
      </w:r>
      <w:r w:rsidR="003A0ECD" w:rsidRPr="00565743">
        <w:rPr>
          <w:rFonts w:ascii="Times" w:eastAsia="Times" w:hAnsi="Times" w:cs="Times"/>
          <w:color w:val="000000" w:themeColor="text1"/>
        </w:rPr>
        <w:lastRenderedPageBreak/>
        <w:t>‘remains’</w:t>
      </w:r>
      <w:r w:rsidR="00B509B2" w:rsidRPr="00565743">
        <w:rPr>
          <w:rFonts w:ascii="Times" w:eastAsia="Times" w:hAnsi="Times" w:cs="Times"/>
          <w:color w:val="000000" w:themeColor="text1"/>
        </w:rPr>
        <w:t xml:space="preserve"> </w:t>
      </w:r>
      <w:r w:rsidR="0011720A" w:rsidRPr="00565743">
        <w:rPr>
          <w:rFonts w:ascii="Times" w:eastAsia="Times" w:hAnsi="Times" w:cs="Times"/>
          <w:color w:val="000000" w:themeColor="text1"/>
        </w:rPr>
        <w:t xml:space="preserve">and the distinction between flesh and bone </w:t>
      </w:r>
      <w:r w:rsidR="00B509B2" w:rsidRPr="00565743">
        <w:rPr>
          <w:rFonts w:ascii="Times" w:eastAsia="Times" w:hAnsi="Times" w:cs="Times"/>
          <w:color w:val="000000" w:themeColor="text1"/>
        </w:rPr>
        <w:t xml:space="preserve">in 2001 has recently reframed this in relation to intraanimate participation of </w:t>
      </w:r>
      <w:r w:rsidR="0011720A" w:rsidRPr="00565743">
        <w:rPr>
          <w:rFonts w:ascii="Times" w:eastAsia="Times" w:hAnsi="Times" w:cs="Times"/>
          <w:color w:val="000000" w:themeColor="text1"/>
        </w:rPr>
        <w:t xml:space="preserve">both </w:t>
      </w:r>
      <w:r w:rsidR="00B509B2" w:rsidRPr="00565743">
        <w:rPr>
          <w:rFonts w:ascii="Times" w:eastAsia="Times" w:hAnsi="Times" w:cs="Times"/>
          <w:color w:val="000000" w:themeColor="text1"/>
        </w:rPr>
        <w:t xml:space="preserve">flesh and bone in the media event, </w:t>
      </w:r>
      <w:r w:rsidR="00917999">
        <w:rPr>
          <w:rFonts w:ascii="Times" w:eastAsia="Times" w:hAnsi="Times" w:cs="Times"/>
          <w:color w:val="000000" w:themeColor="text1"/>
        </w:rPr>
        <w:t xml:space="preserve">which may </w:t>
      </w:r>
      <w:r w:rsidR="0011720A" w:rsidRPr="00565743">
        <w:rPr>
          <w:rFonts w:ascii="Times" w:eastAsia="Times" w:hAnsi="Times" w:cs="Times"/>
          <w:color w:val="000000" w:themeColor="text1"/>
        </w:rPr>
        <w:t>predate and out</w:t>
      </w:r>
      <w:r w:rsidR="00A0557C" w:rsidRPr="00565743">
        <w:rPr>
          <w:rFonts w:ascii="Times" w:eastAsia="Times" w:hAnsi="Times" w:cs="Times"/>
          <w:color w:val="000000" w:themeColor="text1"/>
        </w:rPr>
        <w:t>-</w:t>
      </w:r>
      <w:r w:rsidR="0011720A" w:rsidRPr="00565743">
        <w:rPr>
          <w:rFonts w:ascii="Times" w:eastAsia="Times" w:hAnsi="Times" w:cs="Times"/>
          <w:color w:val="000000" w:themeColor="text1"/>
        </w:rPr>
        <w:t>remain one ano</w:t>
      </w:r>
      <w:r w:rsidR="00A0557C" w:rsidRPr="00565743">
        <w:rPr>
          <w:rFonts w:ascii="Times" w:eastAsia="Times" w:hAnsi="Times" w:cs="Times"/>
          <w:color w:val="000000" w:themeColor="text1"/>
        </w:rPr>
        <w:t>th</w:t>
      </w:r>
      <w:r w:rsidR="0011720A" w:rsidRPr="00565743">
        <w:rPr>
          <w:rFonts w:ascii="Times" w:eastAsia="Times" w:hAnsi="Times" w:cs="Times"/>
          <w:color w:val="000000" w:themeColor="text1"/>
        </w:rPr>
        <w:t>er</w:t>
      </w:r>
      <w:r w:rsidR="00B509B2" w:rsidRPr="00565743">
        <w:rPr>
          <w:rFonts w:ascii="Times" w:eastAsia="Times" w:hAnsi="Times" w:cs="Times"/>
          <w:color w:val="000000" w:themeColor="text1"/>
        </w:rPr>
        <w:t xml:space="preserve"> </w:t>
      </w:r>
      <w:r w:rsidR="00B509B2" w:rsidRPr="00565743">
        <w:rPr>
          <w:rFonts w:ascii="Times" w:eastAsia="Times" w:hAnsi="Times" w:cs="Times"/>
          <w:color w:val="000000" w:themeColor="text1"/>
        </w:rPr>
        <w:fldChar w:fldCharType="begin"/>
      </w:r>
      <w:r w:rsidRPr="00565743">
        <w:rPr>
          <w:rFonts w:ascii="Times" w:eastAsia="Times" w:hAnsi="Times" w:cs="Times"/>
          <w:color w:val="000000" w:themeColor="text1"/>
        </w:rPr>
        <w:instrText xml:space="preserve"> ADDIN ZOTERO_ITEM CSL_CITATION {"citationID":"4pfZd1Cg","properties":{"formattedCitation":"(Schneider 2018, 2001)","plainCitation":"(Schneider 2018, 2001)","noteIndex":0},"citationItems":[{"id":4122,"uris":["http://zotero.org/users/2651006/items/PZ34YZIT"],"uri":["http://zotero.org/users/2651006/items/PZ34YZIT"],"itemData":{"id":4122,"type":"chapter","title":"Slough Media","container-title":"Remain","collection-title":"In search of media","publisher":"University of Minnesota Press","publisher-place":"Minneapolis","page":"49-107","source":"Library of Congress ISBN","event-place":"Minneapolis","ISBN":"978-1-4529-5930-6","call-number":"T37","editor":[{"family":"Jucan","given":"Ioana B."},{"family":"Parikka","given":"Jussi"},{"family":"Schneider","given":"Rebecca"}],"author":[{"family":"Schneider","given":"Rebecca"}],"issued":{"date-parts":[["2018"]]}}},{"id":2620,"uris":["http://zotero.org/users/2651006/items/SLS69BSD"],"uri":["http://zotero.org/users/2651006/items/SLS69BSD"],"itemData":{"id":2620,"type":"article-journal","title":"Performance Remains","container-title":"Performance Research","page":"100-108","volume":"6","issue":"2","author":[{"family":"Schneider","given":"Rebecca"}],"issued":{"date-parts":[["2001"]]}}}],"schema":"https://github.com/citation-style-language/schema/raw/master/csl-citation.json"} </w:instrText>
      </w:r>
      <w:r w:rsidR="00B509B2" w:rsidRPr="00565743">
        <w:rPr>
          <w:rFonts w:ascii="Times" w:eastAsia="Times" w:hAnsi="Times" w:cs="Times"/>
          <w:color w:val="000000" w:themeColor="text1"/>
        </w:rPr>
        <w:fldChar w:fldCharType="separate"/>
      </w:r>
      <w:r w:rsidR="00FC0C0F">
        <w:rPr>
          <w:rFonts w:ascii="Times" w:eastAsia="Times" w:hAnsi="Times" w:cs="Times"/>
          <w:noProof/>
          <w:color w:val="000000" w:themeColor="text1"/>
        </w:rPr>
        <w:t>(</w:t>
      </w:r>
      <w:r w:rsidRPr="00565743">
        <w:rPr>
          <w:rFonts w:ascii="Times" w:eastAsia="Times" w:hAnsi="Times" w:cs="Times"/>
          <w:noProof/>
          <w:color w:val="000000" w:themeColor="text1"/>
        </w:rPr>
        <w:t>2018, see also 2001)</w:t>
      </w:r>
      <w:r w:rsidR="00B509B2" w:rsidRPr="00565743">
        <w:rPr>
          <w:rFonts w:ascii="Times" w:eastAsia="Times" w:hAnsi="Times" w:cs="Times"/>
          <w:color w:val="000000" w:themeColor="text1"/>
        </w:rPr>
        <w:fldChar w:fldCharType="end"/>
      </w:r>
      <w:r w:rsidR="00B509B2" w:rsidRPr="00565743">
        <w:rPr>
          <w:rFonts w:ascii="Times" w:eastAsia="Times" w:hAnsi="Times" w:cs="Times"/>
          <w:color w:val="000000" w:themeColor="text1"/>
        </w:rPr>
        <w:t xml:space="preserve">. </w:t>
      </w:r>
    </w:p>
    <w:p w14:paraId="79C521D7" w14:textId="42B24CF2" w:rsidR="00542512" w:rsidRPr="00565743" w:rsidRDefault="00B509B2" w:rsidP="00C7355B">
      <w:pPr>
        <w:spacing w:line="480" w:lineRule="auto"/>
        <w:ind w:firstLine="720"/>
        <w:rPr>
          <w:rFonts w:ascii="Times" w:eastAsia="Times New Roman" w:hAnsi="Times" w:cs="Times New Roman"/>
          <w:color w:val="000000" w:themeColor="text1"/>
        </w:rPr>
      </w:pPr>
      <w:r w:rsidRPr="00565743">
        <w:rPr>
          <w:rFonts w:ascii="Times" w:eastAsia="Times" w:hAnsi="Times" w:cs="Times"/>
          <w:color w:val="000000" w:themeColor="text1"/>
        </w:rPr>
        <w:t xml:space="preserve">When I describe the collection, re-accessing, and sharing </w:t>
      </w:r>
      <w:r w:rsidR="00744DBF" w:rsidRPr="00565743">
        <w:rPr>
          <w:rFonts w:ascii="Times" w:eastAsia="Times" w:hAnsi="Times" w:cs="Times"/>
          <w:color w:val="000000" w:themeColor="text1"/>
        </w:rPr>
        <w:t xml:space="preserve">of </w:t>
      </w:r>
      <w:r w:rsidR="00744DBF" w:rsidRPr="00565743">
        <w:rPr>
          <w:rFonts w:ascii="Times" w:eastAsia="Times" w:hAnsi="Times" w:cs="Times"/>
          <w:i/>
          <w:color w:val="000000" w:themeColor="text1"/>
        </w:rPr>
        <w:t>Breath Catalogue</w:t>
      </w:r>
      <w:r w:rsidR="00744DBF" w:rsidRPr="00565743">
        <w:rPr>
          <w:rFonts w:ascii="Times" w:eastAsia="Times" w:hAnsi="Times" w:cs="Times"/>
          <w:color w:val="000000" w:themeColor="text1"/>
        </w:rPr>
        <w:t>, then, I refer to a kind of living archival practice that engages with the pasts and presents of breath experience to produce</w:t>
      </w:r>
      <w:r w:rsidR="00224629" w:rsidRPr="00565743">
        <w:rPr>
          <w:rFonts w:ascii="Times" w:eastAsia="Times" w:hAnsi="Times" w:cs="Times"/>
          <w:color w:val="000000" w:themeColor="text1"/>
        </w:rPr>
        <w:t xml:space="preserve"> </w:t>
      </w:r>
      <w:r w:rsidR="00744DBF" w:rsidRPr="00565743">
        <w:rPr>
          <w:rFonts w:ascii="Times" w:eastAsia="Times" w:hAnsi="Times" w:cs="Times"/>
          <w:color w:val="000000" w:themeColor="text1"/>
        </w:rPr>
        <w:t xml:space="preserve">a catalogue housed in distributed form — between </w:t>
      </w:r>
      <w:r w:rsidR="00566EE1" w:rsidRPr="00565743">
        <w:rPr>
          <w:rFonts w:ascii="Times" w:eastAsia="Times" w:hAnsi="Times" w:cs="Times"/>
          <w:color w:val="000000" w:themeColor="text1"/>
        </w:rPr>
        <w:t>bio-</w:t>
      </w:r>
      <w:r w:rsidR="00744DBF" w:rsidRPr="00565743">
        <w:rPr>
          <w:rFonts w:ascii="Times" w:eastAsia="Times" w:hAnsi="Times" w:cs="Times"/>
          <w:color w:val="000000" w:themeColor="text1"/>
        </w:rPr>
        <w:t xml:space="preserve">media and </w:t>
      </w:r>
      <w:r w:rsidR="00047047" w:rsidRPr="00565743">
        <w:rPr>
          <w:rFonts w:ascii="Times" w:eastAsia="Times" w:hAnsi="Times" w:cs="Times"/>
          <w:color w:val="000000" w:themeColor="text1"/>
        </w:rPr>
        <w:t>somatic</w:t>
      </w:r>
      <w:r w:rsidR="00C53961" w:rsidRPr="00565743">
        <w:rPr>
          <w:rFonts w:ascii="Times" w:eastAsia="Times" w:hAnsi="Times" w:cs="Times"/>
          <w:color w:val="000000" w:themeColor="text1"/>
        </w:rPr>
        <w:t xml:space="preserve"> tasks</w:t>
      </w:r>
      <w:r w:rsidR="00655BBE" w:rsidRPr="00565743">
        <w:rPr>
          <w:rFonts w:ascii="Times" w:eastAsia="Times" w:hAnsi="Times" w:cs="Times"/>
          <w:color w:val="000000" w:themeColor="text1"/>
        </w:rPr>
        <w:t>, which</w:t>
      </w:r>
      <w:r w:rsidR="00C53961" w:rsidRPr="00565743">
        <w:rPr>
          <w:rFonts w:ascii="Times" w:eastAsia="Times" w:hAnsi="Times" w:cs="Times"/>
          <w:color w:val="000000" w:themeColor="text1"/>
        </w:rPr>
        <w:t xml:space="preserve"> </w:t>
      </w:r>
      <w:r w:rsidR="00722B32" w:rsidRPr="00565743">
        <w:rPr>
          <w:rFonts w:ascii="Times" w:eastAsia="Times" w:hAnsi="Times" w:cs="Times"/>
          <w:color w:val="000000" w:themeColor="text1"/>
        </w:rPr>
        <w:t xml:space="preserve">take a non-naturalistic approach to </w:t>
      </w:r>
      <w:r w:rsidR="00ED3269" w:rsidRPr="00565743">
        <w:rPr>
          <w:rFonts w:ascii="Times" w:eastAsia="Times" w:hAnsi="Times" w:cs="Times"/>
          <w:color w:val="000000" w:themeColor="text1"/>
        </w:rPr>
        <w:t xml:space="preserve">the </w:t>
      </w:r>
      <w:r w:rsidR="00D53A01" w:rsidRPr="00565743">
        <w:rPr>
          <w:rFonts w:ascii="Times" w:eastAsia="Times" w:hAnsi="Times" w:cs="Times"/>
          <w:color w:val="000000" w:themeColor="text1"/>
        </w:rPr>
        <w:t>facil</w:t>
      </w:r>
      <w:r w:rsidR="00ED3269" w:rsidRPr="00565743">
        <w:rPr>
          <w:rFonts w:ascii="Times" w:eastAsia="Times" w:hAnsi="Times" w:cs="Times"/>
          <w:color w:val="000000" w:themeColor="text1"/>
        </w:rPr>
        <w:t>itation</w:t>
      </w:r>
      <w:r w:rsidR="00C53961" w:rsidRPr="00565743">
        <w:rPr>
          <w:rFonts w:ascii="Times" w:eastAsia="Times" w:hAnsi="Times" w:cs="Times"/>
          <w:color w:val="000000" w:themeColor="text1"/>
        </w:rPr>
        <w:t xml:space="preserve"> </w:t>
      </w:r>
      <w:r w:rsidR="00722B32" w:rsidRPr="00565743">
        <w:rPr>
          <w:rFonts w:ascii="Times" w:eastAsia="Times" w:hAnsi="Times" w:cs="Times"/>
          <w:color w:val="000000" w:themeColor="text1"/>
        </w:rPr>
        <w:t xml:space="preserve">embodied </w:t>
      </w:r>
      <w:r w:rsidR="00744DBF" w:rsidRPr="00565743">
        <w:rPr>
          <w:rFonts w:ascii="Times" w:eastAsia="Times" w:hAnsi="Times" w:cs="Times"/>
          <w:color w:val="000000" w:themeColor="text1"/>
        </w:rPr>
        <w:t>memory</w:t>
      </w:r>
      <w:r w:rsidR="00A0557C" w:rsidRPr="00565743">
        <w:rPr>
          <w:rFonts w:ascii="Times" w:eastAsia="Times" w:hAnsi="Times" w:cs="Times"/>
          <w:color w:val="000000" w:themeColor="text1"/>
        </w:rPr>
        <w:t>.</w:t>
      </w:r>
      <w:r w:rsidR="00A77C1C" w:rsidRPr="00565743">
        <w:rPr>
          <w:rFonts w:ascii="Times" w:eastAsia="Times" w:hAnsi="Times" w:cs="Times"/>
          <w:color w:val="000000" w:themeColor="text1"/>
        </w:rPr>
        <w:t xml:space="preserve"> </w:t>
      </w:r>
      <w:r w:rsidR="0098409A" w:rsidRPr="00565743">
        <w:rPr>
          <w:rFonts w:ascii="Times" w:eastAsia="Times New Roman" w:hAnsi="Times" w:cs="Times New Roman"/>
          <w:color w:val="000000" w:themeColor="text1"/>
        </w:rPr>
        <w:t>Each ‘curio’</w:t>
      </w:r>
      <w:r w:rsidR="006136F1" w:rsidRPr="00565743">
        <w:rPr>
          <w:rFonts w:ascii="Times" w:eastAsia="Times New Roman" w:hAnsi="Times" w:cs="Times New Roman"/>
          <w:color w:val="000000" w:themeColor="text1"/>
        </w:rPr>
        <w:t xml:space="preserve"> </w:t>
      </w:r>
      <w:r w:rsidR="00256BED" w:rsidRPr="00565743">
        <w:rPr>
          <w:rFonts w:ascii="Times" w:eastAsia="Times New Roman" w:hAnsi="Times" w:cs="Times New Roman"/>
          <w:color w:val="000000" w:themeColor="text1"/>
        </w:rPr>
        <w:t xml:space="preserve">of our catalogue </w:t>
      </w:r>
      <w:r w:rsidR="006136F1" w:rsidRPr="00565743">
        <w:rPr>
          <w:rFonts w:ascii="Times" w:eastAsia="Times New Roman" w:hAnsi="Times" w:cs="Times New Roman"/>
          <w:color w:val="000000" w:themeColor="text1"/>
        </w:rPr>
        <w:t>is</w:t>
      </w:r>
      <w:r w:rsidR="002F6649" w:rsidRPr="00565743">
        <w:rPr>
          <w:rFonts w:ascii="Times" w:eastAsia="Times New Roman" w:hAnsi="Times" w:cs="Times New Roman"/>
          <w:color w:val="000000" w:themeColor="text1"/>
        </w:rPr>
        <w:t xml:space="preserve"> an investigative event</w:t>
      </w:r>
      <w:r w:rsidR="006136F1" w:rsidRPr="00565743">
        <w:rPr>
          <w:rFonts w:ascii="Times" w:eastAsia="Times New Roman" w:hAnsi="Times" w:cs="Times New Roman"/>
          <w:color w:val="000000" w:themeColor="text1"/>
        </w:rPr>
        <w:t xml:space="preserve"> comprised </w:t>
      </w:r>
      <w:r w:rsidR="007815C3" w:rsidRPr="00565743">
        <w:rPr>
          <w:rFonts w:ascii="Times" w:eastAsia="Times New Roman" w:hAnsi="Times" w:cs="Times New Roman"/>
          <w:color w:val="000000" w:themeColor="text1"/>
        </w:rPr>
        <w:t xml:space="preserve">of </w:t>
      </w:r>
      <w:r w:rsidR="00256BED" w:rsidRPr="00565743">
        <w:rPr>
          <w:rFonts w:ascii="Times" w:eastAsia="Times New Roman" w:hAnsi="Times" w:cs="Times New Roman"/>
          <w:color w:val="000000" w:themeColor="text1"/>
        </w:rPr>
        <w:t xml:space="preserve">variations on </w:t>
      </w:r>
      <w:r w:rsidR="007815C3" w:rsidRPr="00565743">
        <w:rPr>
          <w:rFonts w:ascii="Times" w:eastAsia="Times New Roman" w:hAnsi="Times" w:cs="Times New Roman"/>
          <w:color w:val="000000" w:themeColor="text1"/>
        </w:rPr>
        <w:t xml:space="preserve">four </w:t>
      </w:r>
      <w:r w:rsidR="005A49B6" w:rsidRPr="00565743">
        <w:rPr>
          <w:rFonts w:ascii="Times" w:eastAsia="Times New Roman" w:hAnsi="Times" w:cs="Times New Roman"/>
          <w:color w:val="000000" w:themeColor="text1"/>
        </w:rPr>
        <w:t xml:space="preserve">layered </w:t>
      </w:r>
      <w:r w:rsidR="007815C3" w:rsidRPr="00565743">
        <w:rPr>
          <w:rFonts w:ascii="Times" w:eastAsia="Times New Roman" w:hAnsi="Times" w:cs="Times New Roman"/>
          <w:color w:val="000000" w:themeColor="text1"/>
        </w:rPr>
        <w:t>elements</w:t>
      </w:r>
      <w:r w:rsidR="003149C8" w:rsidRPr="00565743">
        <w:rPr>
          <w:rFonts w:ascii="Times" w:eastAsia="Times New Roman" w:hAnsi="Times" w:cs="Times New Roman"/>
          <w:color w:val="000000" w:themeColor="text1"/>
        </w:rPr>
        <w:t xml:space="preserve">, and the relationship </w:t>
      </w:r>
      <w:r w:rsidR="005A49B6" w:rsidRPr="00565743">
        <w:rPr>
          <w:rFonts w:ascii="Times" w:eastAsia="Times New Roman" w:hAnsi="Times" w:cs="Times New Roman"/>
          <w:color w:val="000000" w:themeColor="text1"/>
        </w:rPr>
        <w:t>among</w:t>
      </w:r>
      <w:r w:rsidR="003149C8" w:rsidRPr="00565743">
        <w:rPr>
          <w:rFonts w:ascii="Times" w:eastAsia="Times New Roman" w:hAnsi="Times" w:cs="Times New Roman"/>
          <w:color w:val="000000" w:themeColor="text1"/>
        </w:rPr>
        <w:t xml:space="preserve"> them is renegotiated </w:t>
      </w:r>
      <w:r w:rsidR="005A49B6" w:rsidRPr="00565743">
        <w:rPr>
          <w:rFonts w:ascii="Times" w:eastAsia="Times New Roman" w:hAnsi="Times" w:cs="Times New Roman"/>
          <w:color w:val="000000" w:themeColor="text1"/>
        </w:rPr>
        <w:t>every</w:t>
      </w:r>
      <w:r w:rsidR="003149C8" w:rsidRPr="00565743">
        <w:rPr>
          <w:rFonts w:ascii="Times" w:eastAsia="Times New Roman" w:hAnsi="Times" w:cs="Times New Roman"/>
          <w:color w:val="000000" w:themeColor="text1"/>
        </w:rPr>
        <w:t xml:space="preserve"> time </w:t>
      </w:r>
      <w:r w:rsidR="005A49B6" w:rsidRPr="00565743">
        <w:rPr>
          <w:rFonts w:ascii="Times" w:eastAsia="Times New Roman" w:hAnsi="Times" w:cs="Times New Roman"/>
          <w:color w:val="000000" w:themeColor="text1"/>
        </w:rPr>
        <w:t>a curio</w:t>
      </w:r>
      <w:r w:rsidR="003149C8" w:rsidRPr="00565743">
        <w:rPr>
          <w:rFonts w:ascii="Times" w:eastAsia="Times New Roman" w:hAnsi="Times" w:cs="Times New Roman"/>
          <w:color w:val="000000" w:themeColor="text1"/>
        </w:rPr>
        <w:t xml:space="preserve"> </w:t>
      </w:r>
      <w:r w:rsidR="005A49B6" w:rsidRPr="00565743">
        <w:rPr>
          <w:rFonts w:ascii="Times" w:eastAsia="Times New Roman" w:hAnsi="Times" w:cs="Times New Roman"/>
          <w:color w:val="000000" w:themeColor="text1"/>
        </w:rPr>
        <w:t>is recalled</w:t>
      </w:r>
      <w:r w:rsidR="003149C8" w:rsidRPr="00565743">
        <w:rPr>
          <w:rFonts w:ascii="Times" w:eastAsia="Times New Roman" w:hAnsi="Times" w:cs="Times New Roman"/>
          <w:color w:val="000000" w:themeColor="text1"/>
        </w:rPr>
        <w:t xml:space="preserve"> from the</w:t>
      </w:r>
      <w:r w:rsidR="001D6DB2" w:rsidRPr="00565743">
        <w:rPr>
          <w:rFonts w:ascii="Times" w:eastAsia="Times New Roman" w:hAnsi="Times" w:cs="Times New Roman"/>
          <w:color w:val="000000" w:themeColor="text1"/>
        </w:rPr>
        <w:t xml:space="preserve"> cabinet</w:t>
      </w:r>
      <w:r w:rsidR="006136F1" w:rsidRPr="00565743">
        <w:rPr>
          <w:rFonts w:ascii="Times" w:eastAsia="Times New Roman" w:hAnsi="Times" w:cs="Times New Roman"/>
          <w:color w:val="000000" w:themeColor="text1"/>
        </w:rPr>
        <w:t>.</w:t>
      </w:r>
      <w:r w:rsidR="005A49B6" w:rsidRPr="00565743">
        <w:rPr>
          <w:rFonts w:ascii="Times" w:eastAsia="Times New Roman" w:hAnsi="Times" w:cs="Times New Roman"/>
          <w:color w:val="000000" w:themeColor="text1"/>
        </w:rPr>
        <w:t xml:space="preserve"> First, t</w:t>
      </w:r>
      <w:r w:rsidR="007815C3" w:rsidRPr="00565743">
        <w:rPr>
          <w:rFonts w:ascii="Times" w:eastAsia="Times New Roman" w:hAnsi="Times" w:cs="Times New Roman"/>
          <w:color w:val="000000" w:themeColor="text1"/>
        </w:rPr>
        <w:t xml:space="preserve">here </w:t>
      </w:r>
      <w:r w:rsidR="003149C8" w:rsidRPr="00565743">
        <w:rPr>
          <w:rFonts w:ascii="Times" w:eastAsia="Times New Roman" w:hAnsi="Times" w:cs="Times New Roman"/>
          <w:color w:val="000000" w:themeColor="text1"/>
        </w:rPr>
        <w:t xml:space="preserve">are the </w:t>
      </w:r>
      <w:proofErr w:type="gramStart"/>
      <w:r w:rsidR="003149C8" w:rsidRPr="00565743">
        <w:rPr>
          <w:rFonts w:ascii="Times" w:eastAsia="Times New Roman" w:hAnsi="Times" w:cs="Times New Roman"/>
          <w:color w:val="000000" w:themeColor="text1"/>
        </w:rPr>
        <w:t>particular qualities</w:t>
      </w:r>
      <w:proofErr w:type="gramEnd"/>
      <w:r w:rsidR="003149C8" w:rsidRPr="00565743">
        <w:rPr>
          <w:rFonts w:ascii="Times" w:eastAsia="Times New Roman" w:hAnsi="Times" w:cs="Times New Roman"/>
          <w:color w:val="000000" w:themeColor="text1"/>
        </w:rPr>
        <w:t xml:space="preserve"> or dimensions of breath that are being explo</w:t>
      </w:r>
      <w:r w:rsidR="00E45BF2" w:rsidRPr="00565743">
        <w:rPr>
          <w:rFonts w:ascii="Times" w:eastAsia="Times New Roman" w:hAnsi="Times" w:cs="Times New Roman"/>
          <w:color w:val="000000" w:themeColor="text1"/>
        </w:rPr>
        <w:t xml:space="preserve">red, formulated as </w:t>
      </w:r>
      <w:r w:rsidR="003149C8" w:rsidRPr="00565743">
        <w:rPr>
          <w:rFonts w:ascii="Times" w:eastAsia="Times New Roman" w:hAnsi="Times" w:cs="Times New Roman"/>
          <w:color w:val="000000" w:themeColor="text1"/>
        </w:rPr>
        <w:t>a question</w:t>
      </w:r>
      <w:r w:rsidR="00E45BF2" w:rsidRPr="00565743">
        <w:rPr>
          <w:rFonts w:ascii="Times" w:eastAsia="Times New Roman" w:hAnsi="Times" w:cs="Times New Roman"/>
          <w:color w:val="000000" w:themeColor="text1"/>
        </w:rPr>
        <w:t>, challenge, or other prompt for inquiry</w:t>
      </w:r>
      <w:r w:rsidR="003149C8" w:rsidRPr="00565743">
        <w:rPr>
          <w:rFonts w:ascii="Times" w:eastAsia="Times New Roman" w:hAnsi="Times" w:cs="Times New Roman"/>
          <w:color w:val="000000" w:themeColor="text1"/>
        </w:rPr>
        <w:t xml:space="preserve">. Then there is the </w:t>
      </w:r>
      <w:r w:rsidR="00256BED" w:rsidRPr="00565743">
        <w:rPr>
          <w:rFonts w:ascii="Times" w:eastAsia="Times New Roman" w:hAnsi="Times" w:cs="Times New Roman"/>
          <w:color w:val="000000" w:themeColor="text1"/>
        </w:rPr>
        <w:t>precise</w:t>
      </w:r>
      <w:r w:rsidR="003149C8" w:rsidRPr="00565743">
        <w:rPr>
          <w:rFonts w:ascii="Times" w:eastAsia="Times New Roman" w:hAnsi="Times" w:cs="Times New Roman"/>
          <w:color w:val="000000" w:themeColor="text1"/>
        </w:rPr>
        <w:t xml:space="preserve"> </w:t>
      </w:r>
      <w:r w:rsidR="00F1755A" w:rsidRPr="00565743">
        <w:rPr>
          <w:rFonts w:ascii="Times" w:eastAsia="Times New Roman" w:hAnsi="Times" w:cs="Times New Roman"/>
          <w:color w:val="000000" w:themeColor="text1"/>
        </w:rPr>
        <w:t xml:space="preserve">movement </w:t>
      </w:r>
      <w:r w:rsidR="003149C8" w:rsidRPr="00565743">
        <w:rPr>
          <w:rFonts w:ascii="Times" w:eastAsia="Times New Roman" w:hAnsi="Times" w:cs="Times New Roman"/>
          <w:color w:val="000000" w:themeColor="text1"/>
        </w:rPr>
        <w:t>score that serves to nuance</w:t>
      </w:r>
      <w:r w:rsidR="00F1755A" w:rsidRPr="00565743">
        <w:rPr>
          <w:rFonts w:ascii="Times" w:eastAsia="Times New Roman" w:hAnsi="Times" w:cs="Times New Roman"/>
          <w:color w:val="000000" w:themeColor="text1"/>
        </w:rPr>
        <w:t xml:space="preserve"> </w:t>
      </w:r>
      <w:r w:rsidR="003149C8" w:rsidRPr="00565743">
        <w:rPr>
          <w:rFonts w:ascii="Times" w:eastAsia="Times New Roman" w:hAnsi="Times" w:cs="Times New Roman"/>
          <w:color w:val="000000" w:themeColor="text1"/>
        </w:rPr>
        <w:t xml:space="preserve">our </w:t>
      </w:r>
      <w:r w:rsidR="00F1755A" w:rsidRPr="00565743">
        <w:rPr>
          <w:rFonts w:ascii="Times" w:eastAsia="Times New Roman" w:hAnsi="Times" w:cs="Times New Roman"/>
          <w:color w:val="000000" w:themeColor="text1"/>
        </w:rPr>
        <w:t>engagement with the</w:t>
      </w:r>
      <w:r w:rsidR="003149C8" w:rsidRPr="00565743">
        <w:rPr>
          <w:rFonts w:ascii="Times" w:eastAsia="Times New Roman" w:hAnsi="Times" w:cs="Times New Roman"/>
          <w:color w:val="000000" w:themeColor="text1"/>
        </w:rPr>
        <w:t xml:space="preserve"> curio</w:t>
      </w:r>
      <w:r w:rsidR="00F1755A" w:rsidRPr="00565743">
        <w:rPr>
          <w:rFonts w:ascii="Times" w:eastAsia="Times New Roman" w:hAnsi="Times" w:cs="Times New Roman"/>
          <w:color w:val="000000" w:themeColor="text1"/>
        </w:rPr>
        <w:t xml:space="preserve">’s breathing patterns as </w:t>
      </w:r>
      <w:r w:rsidR="00256BED" w:rsidRPr="00565743">
        <w:rPr>
          <w:rFonts w:ascii="Times" w:eastAsia="Times New Roman" w:hAnsi="Times" w:cs="Times New Roman"/>
          <w:color w:val="000000" w:themeColor="text1"/>
        </w:rPr>
        <w:t xml:space="preserve">themselves </w:t>
      </w:r>
      <w:r w:rsidR="00F1755A" w:rsidRPr="00565743">
        <w:rPr>
          <w:rFonts w:ascii="Times" w:eastAsia="Times New Roman" w:hAnsi="Times" w:cs="Times New Roman"/>
          <w:color w:val="000000" w:themeColor="text1"/>
        </w:rPr>
        <w:t>already deeply choreographic</w:t>
      </w:r>
      <w:r w:rsidR="003149C8" w:rsidRPr="00565743">
        <w:rPr>
          <w:rFonts w:ascii="Times" w:eastAsia="Times New Roman" w:hAnsi="Times" w:cs="Times New Roman"/>
          <w:color w:val="000000" w:themeColor="text1"/>
        </w:rPr>
        <w:t xml:space="preserve">. Third, there is the </w:t>
      </w:r>
      <w:r w:rsidR="005A49B6" w:rsidRPr="00565743">
        <w:rPr>
          <w:rFonts w:ascii="Times" w:eastAsia="Times New Roman" w:hAnsi="Times" w:cs="Times New Roman"/>
          <w:color w:val="000000" w:themeColor="text1"/>
        </w:rPr>
        <w:t>interaction with breath media</w:t>
      </w:r>
      <w:r w:rsidR="002F6649" w:rsidRPr="00565743">
        <w:rPr>
          <w:rFonts w:ascii="Times" w:eastAsia="Times New Roman" w:hAnsi="Times" w:cs="Times New Roman"/>
          <w:color w:val="000000" w:themeColor="text1"/>
        </w:rPr>
        <w:t xml:space="preserve"> </w:t>
      </w:r>
      <w:r w:rsidR="00C7355B" w:rsidRPr="00565743">
        <w:rPr>
          <w:rFonts w:ascii="Times" w:eastAsia="Times New Roman" w:hAnsi="Times" w:cs="Times New Roman"/>
          <w:color w:val="000000" w:themeColor="text1"/>
        </w:rPr>
        <w:t xml:space="preserve">that may form a part of the core inquiry or support it, but regardless plays a role in the archiving and </w:t>
      </w:r>
      <w:r w:rsidR="009A677E" w:rsidRPr="00565743">
        <w:rPr>
          <w:rFonts w:ascii="Times" w:eastAsia="Times New Roman" w:hAnsi="Times" w:cs="Times New Roman"/>
          <w:color w:val="000000" w:themeColor="text1"/>
        </w:rPr>
        <w:t>recomposition</w:t>
      </w:r>
      <w:r w:rsidR="00C7355B" w:rsidRPr="00565743">
        <w:rPr>
          <w:rFonts w:ascii="Times" w:eastAsia="Times New Roman" w:hAnsi="Times" w:cs="Times New Roman"/>
          <w:color w:val="000000" w:themeColor="text1"/>
        </w:rPr>
        <w:t xml:space="preserve"> of a curio’s properties as distinct from others in the cabinet.</w:t>
      </w:r>
      <w:r w:rsidR="005A49B6" w:rsidRPr="00565743">
        <w:rPr>
          <w:rFonts w:ascii="Times" w:eastAsia="Times New Roman" w:hAnsi="Times" w:cs="Times New Roman"/>
          <w:color w:val="000000" w:themeColor="text1"/>
        </w:rPr>
        <w:t xml:space="preserve"> </w:t>
      </w:r>
      <w:r w:rsidR="00F165F9" w:rsidRPr="00565743">
        <w:rPr>
          <w:rFonts w:ascii="Times" w:eastAsia="Times New Roman" w:hAnsi="Times" w:cs="Times New Roman"/>
          <w:color w:val="000000" w:themeColor="text1"/>
        </w:rPr>
        <w:t>Finally, there is the audience</w:t>
      </w:r>
      <w:r w:rsidR="00CD1F10" w:rsidRPr="00565743">
        <w:rPr>
          <w:rFonts w:ascii="Times" w:eastAsia="Times New Roman" w:hAnsi="Times" w:cs="Times New Roman"/>
          <w:color w:val="000000" w:themeColor="text1"/>
        </w:rPr>
        <w:t>. W</w:t>
      </w:r>
      <w:r w:rsidR="00F165F9" w:rsidRPr="00565743">
        <w:rPr>
          <w:rFonts w:ascii="Times" w:eastAsia="Times New Roman" w:hAnsi="Times" w:cs="Times New Roman"/>
          <w:color w:val="000000" w:themeColor="text1"/>
        </w:rPr>
        <w:t xml:space="preserve">hile </w:t>
      </w:r>
      <w:r w:rsidR="00CD1F10" w:rsidRPr="00565743">
        <w:rPr>
          <w:rFonts w:ascii="Times" w:eastAsia="Times New Roman" w:hAnsi="Times" w:cs="Times New Roman"/>
          <w:color w:val="000000" w:themeColor="text1"/>
        </w:rPr>
        <w:t>a</w:t>
      </w:r>
      <w:r w:rsidR="00F165F9" w:rsidRPr="00565743">
        <w:rPr>
          <w:rFonts w:ascii="Times" w:eastAsia="Times New Roman" w:hAnsi="Times" w:cs="Times New Roman"/>
          <w:color w:val="000000" w:themeColor="text1"/>
        </w:rPr>
        <w:t xml:space="preserve"> public performance</w:t>
      </w:r>
      <w:r w:rsidR="00CD1F10" w:rsidRPr="00565743">
        <w:rPr>
          <w:rFonts w:ascii="Times" w:eastAsia="Times New Roman" w:hAnsi="Times" w:cs="Times New Roman"/>
          <w:color w:val="000000" w:themeColor="text1"/>
        </w:rPr>
        <w:t xml:space="preserve"> of </w:t>
      </w:r>
      <w:r w:rsidR="00CD1F10" w:rsidRPr="00565743">
        <w:rPr>
          <w:rFonts w:ascii="Times" w:eastAsia="Times New Roman" w:hAnsi="Times" w:cs="Times New Roman"/>
          <w:i/>
          <w:color w:val="000000" w:themeColor="text1"/>
        </w:rPr>
        <w:t>Breath Catalogue</w:t>
      </w:r>
      <w:r w:rsidR="00F165F9" w:rsidRPr="00565743">
        <w:rPr>
          <w:rFonts w:ascii="Times" w:eastAsia="Times New Roman" w:hAnsi="Times" w:cs="Times New Roman"/>
          <w:color w:val="000000" w:themeColor="text1"/>
        </w:rPr>
        <w:t xml:space="preserve">, like the earlier curiosity cabinets, ultimately </w:t>
      </w:r>
      <w:r w:rsidR="00CD1F10" w:rsidRPr="00565743">
        <w:rPr>
          <w:rFonts w:ascii="Times" w:eastAsia="Times New Roman" w:hAnsi="Times" w:cs="Times New Roman"/>
          <w:color w:val="000000" w:themeColor="text1"/>
        </w:rPr>
        <w:t xml:space="preserve">selects and orders a set of curios </w:t>
      </w:r>
      <w:proofErr w:type="gramStart"/>
      <w:r w:rsidR="00CD1F10" w:rsidRPr="00565743">
        <w:rPr>
          <w:rFonts w:ascii="Times" w:eastAsia="Times New Roman" w:hAnsi="Times" w:cs="Times New Roman"/>
          <w:color w:val="000000" w:themeColor="text1"/>
        </w:rPr>
        <w:t>in order to</w:t>
      </w:r>
      <w:proofErr w:type="gramEnd"/>
      <w:r w:rsidR="00CD1F10" w:rsidRPr="00565743">
        <w:rPr>
          <w:rFonts w:ascii="Times" w:eastAsia="Times New Roman" w:hAnsi="Times" w:cs="Times New Roman"/>
          <w:color w:val="000000" w:themeColor="text1"/>
        </w:rPr>
        <w:t xml:space="preserve"> place </w:t>
      </w:r>
      <w:r w:rsidR="00F165F9" w:rsidRPr="00565743">
        <w:rPr>
          <w:rFonts w:ascii="Times" w:eastAsia="Times New Roman" w:hAnsi="Times" w:cs="Times New Roman"/>
          <w:color w:val="000000" w:themeColor="text1"/>
        </w:rPr>
        <w:t xml:space="preserve">various aspects of breath on display, the collection is not shown but shared, with the living breath investigation recomposed before an audience in a manner that implicates them as </w:t>
      </w:r>
      <w:r w:rsidR="00CD1F10" w:rsidRPr="00565743">
        <w:rPr>
          <w:rFonts w:ascii="Times" w:eastAsia="Times New Roman" w:hAnsi="Times" w:cs="Times New Roman"/>
          <w:color w:val="000000" w:themeColor="text1"/>
        </w:rPr>
        <w:t>also</w:t>
      </w:r>
      <w:r w:rsidR="00F165F9" w:rsidRPr="00565743">
        <w:rPr>
          <w:rFonts w:ascii="Times" w:eastAsia="Times New Roman" w:hAnsi="Times" w:cs="Times New Roman"/>
          <w:color w:val="000000" w:themeColor="text1"/>
        </w:rPr>
        <w:t xml:space="preserve"> embodied subjects w</w:t>
      </w:r>
      <w:r w:rsidR="00CD1F10" w:rsidRPr="00565743">
        <w:rPr>
          <w:rFonts w:ascii="Times" w:eastAsia="Times New Roman" w:hAnsi="Times" w:cs="Times New Roman"/>
          <w:color w:val="000000" w:themeColor="text1"/>
        </w:rPr>
        <w:t xml:space="preserve">ith manifold breath experiences, </w:t>
      </w:r>
      <w:r w:rsidR="00F165F9" w:rsidRPr="00565743">
        <w:rPr>
          <w:rFonts w:ascii="Times" w:eastAsia="Times New Roman" w:hAnsi="Times" w:cs="Times New Roman"/>
          <w:color w:val="000000" w:themeColor="text1"/>
        </w:rPr>
        <w:t>memories</w:t>
      </w:r>
      <w:r w:rsidR="00CD1F10" w:rsidRPr="00565743">
        <w:rPr>
          <w:rFonts w:ascii="Times" w:eastAsia="Times New Roman" w:hAnsi="Times" w:cs="Times New Roman"/>
          <w:color w:val="000000" w:themeColor="text1"/>
        </w:rPr>
        <w:t>, and associations</w:t>
      </w:r>
      <w:r w:rsidR="009A677E" w:rsidRPr="00565743">
        <w:rPr>
          <w:rFonts w:ascii="Times" w:eastAsia="Times" w:hAnsi="Times" w:cs="Times"/>
          <w:color w:val="000000" w:themeColor="text1"/>
        </w:rPr>
        <w:t>.</w:t>
      </w:r>
    </w:p>
    <w:p w14:paraId="3421443E" w14:textId="77777777" w:rsidR="00332322" w:rsidRPr="00565743" w:rsidRDefault="00332322" w:rsidP="00332322">
      <w:pPr>
        <w:shd w:val="clear" w:color="auto" w:fill="FFFFFF"/>
        <w:rPr>
          <w:rFonts w:ascii="Times" w:hAnsi="Times"/>
        </w:rPr>
      </w:pPr>
    </w:p>
    <w:p w14:paraId="05F3108F" w14:textId="77777777" w:rsidR="000B0040" w:rsidRPr="00565743" w:rsidRDefault="000B0040" w:rsidP="000C44AC">
      <w:pPr>
        <w:spacing w:line="480" w:lineRule="auto"/>
        <w:rPr>
          <w:rFonts w:ascii="Times" w:hAnsi="Times"/>
        </w:rPr>
      </w:pPr>
    </w:p>
    <w:p w14:paraId="344E5281" w14:textId="5E734557" w:rsidR="00F06310" w:rsidRPr="00565743" w:rsidRDefault="008E5804" w:rsidP="00F06310">
      <w:pPr>
        <w:spacing w:line="480" w:lineRule="auto"/>
        <w:outlineLvl w:val="0"/>
        <w:rPr>
          <w:rFonts w:ascii="Times" w:eastAsia="Times" w:hAnsi="Times" w:cs="Times"/>
        </w:rPr>
      </w:pPr>
      <w:r w:rsidRPr="00565743">
        <w:rPr>
          <w:rFonts w:ascii="Times" w:eastAsia="Times New Roman" w:hAnsi="Times" w:cs="Times New Roman"/>
          <w:b/>
        </w:rPr>
        <w:t>Breath</w:t>
      </w:r>
      <w:r w:rsidR="00761442" w:rsidRPr="00565743">
        <w:rPr>
          <w:rFonts w:ascii="Times" w:eastAsia="Times New Roman" w:hAnsi="Times" w:cs="Times New Roman"/>
          <w:b/>
        </w:rPr>
        <w:t xml:space="preserve"> </w:t>
      </w:r>
      <w:r w:rsidRPr="00565743">
        <w:rPr>
          <w:rFonts w:ascii="Times" w:eastAsia="Times New Roman" w:hAnsi="Times" w:cs="Times New Roman"/>
          <w:b/>
        </w:rPr>
        <w:t xml:space="preserve">and </w:t>
      </w:r>
      <w:r w:rsidR="00155EC5" w:rsidRPr="00565743">
        <w:rPr>
          <w:rFonts w:ascii="Times" w:eastAsia="Times New Roman" w:hAnsi="Times" w:cs="Times New Roman"/>
          <w:b/>
        </w:rPr>
        <w:t>Palpability</w:t>
      </w:r>
    </w:p>
    <w:p w14:paraId="1F3A94B1" w14:textId="77777777" w:rsidR="008F4FA6" w:rsidRPr="00565743" w:rsidRDefault="008F4FA6" w:rsidP="00C163E1">
      <w:pPr>
        <w:pStyle w:val="ListParagraph"/>
        <w:ind w:left="1080"/>
        <w:rPr>
          <w:rFonts w:ascii="Times" w:hAnsi="Times" w:cs="Times New Roman"/>
          <w:color w:val="000000"/>
        </w:rPr>
      </w:pPr>
    </w:p>
    <w:p w14:paraId="3AF93BC9" w14:textId="73E5AC18" w:rsidR="00D26B97" w:rsidRPr="00565743" w:rsidRDefault="00964645" w:rsidP="005034DD">
      <w:pPr>
        <w:spacing w:line="480" w:lineRule="auto"/>
        <w:ind w:firstLine="720"/>
        <w:rPr>
          <w:rFonts w:ascii="Times" w:eastAsia="Times" w:hAnsi="Times" w:cs="Times"/>
        </w:rPr>
      </w:pPr>
      <w:r w:rsidRPr="00565743">
        <w:rPr>
          <w:rFonts w:ascii="Times" w:eastAsia="Times New Roman" w:hAnsi="Times" w:cs="Times New Roman"/>
        </w:rPr>
        <w:lastRenderedPageBreak/>
        <w:t xml:space="preserve">To think about the sensible qualities of breath engaged as archive before an audience requires first dealing with breath as already a medium that </w:t>
      </w:r>
      <w:r w:rsidR="00C243D4">
        <w:rPr>
          <w:rFonts w:ascii="Times" w:eastAsia="Times New Roman" w:hAnsi="Times" w:cs="Times New Roman"/>
        </w:rPr>
        <w:t>tangles</w:t>
      </w:r>
      <w:r w:rsidRPr="00565743">
        <w:rPr>
          <w:rFonts w:ascii="Times" w:eastAsia="Times New Roman" w:hAnsi="Times" w:cs="Times New Roman"/>
        </w:rPr>
        <w:t xml:space="preserve"> with </w:t>
      </w:r>
      <w:r w:rsidR="00D033F8" w:rsidRPr="00565743">
        <w:rPr>
          <w:rFonts w:ascii="Times" w:eastAsia="Times New Roman" w:hAnsi="Times" w:cs="Times New Roman"/>
        </w:rPr>
        <w:t>palpability, moving between bodies at the same time as it challenges the limits of perceptibility. Th</w:t>
      </w:r>
      <w:r w:rsidR="00ED600D" w:rsidRPr="00565743">
        <w:rPr>
          <w:rFonts w:ascii="Times" w:eastAsia="Times New Roman" w:hAnsi="Times" w:cs="Times New Roman"/>
        </w:rPr>
        <w:t>is</w:t>
      </w:r>
      <w:r w:rsidR="00F639FF" w:rsidRPr="00565743">
        <w:rPr>
          <w:rFonts w:ascii="Times" w:eastAsia="Times New Roman" w:hAnsi="Times" w:cs="Times New Roman"/>
        </w:rPr>
        <w:t xml:space="preserve"> material quality of breath </w:t>
      </w:r>
      <w:r w:rsidR="00D53A01" w:rsidRPr="00565743">
        <w:rPr>
          <w:rFonts w:ascii="Times" w:eastAsia="Times New Roman" w:hAnsi="Times" w:cs="Times New Roman"/>
        </w:rPr>
        <w:t xml:space="preserve">was viscerally apparent </w:t>
      </w:r>
      <w:r w:rsidR="00D033F8" w:rsidRPr="00565743">
        <w:rPr>
          <w:rFonts w:ascii="Times" w:eastAsia="Times New Roman" w:hAnsi="Times" w:cs="Times New Roman"/>
        </w:rPr>
        <w:t xml:space="preserve">as </w:t>
      </w:r>
      <w:r w:rsidR="00D26B97" w:rsidRPr="00565743">
        <w:rPr>
          <w:rFonts w:ascii="Times" w:eastAsia="Times" w:hAnsi="Times" w:cs="Times"/>
        </w:rPr>
        <w:t>I draft</w:t>
      </w:r>
      <w:r w:rsidR="00ED600D" w:rsidRPr="00565743">
        <w:rPr>
          <w:rFonts w:ascii="Times" w:eastAsia="Times" w:hAnsi="Times" w:cs="Times"/>
        </w:rPr>
        <w:t>ed</w:t>
      </w:r>
      <w:r w:rsidR="00D26B97" w:rsidRPr="00565743">
        <w:rPr>
          <w:rFonts w:ascii="Times" w:eastAsia="Times" w:hAnsi="Times" w:cs="Times"/>
        </w:rPr>
        <w:t xml:space="preserve"> </w:t>
      </w:r>
      <w:r w:rsidR="002D455E" w:rsidRPr="00565743">
        <w:rPr>
          <w:rFonts w:ascii="Times" w:eastAsia="Times" w:hAnsi="Times" w:cs="Times"/>
        </w:rPr>
        <w:t xml:space="preserve">parts of </w:t>
      </w:r>
      <w:r w:rsidR="00D26B97" w:rsidRPr="00565743">
        <w:rPr>
          <w:rFonts w:ascii="Times" w:eastAsia="Times" w:hAnsi="Times" w:cs="Times"/>
        </w:rPr>
        <w:t xml:space="preserve">this essay during the 2017 Northern California wildfires; in the </w:t>
      </w:r>
      <w:proofErr w:type="gramStart"/>
      <w:r w:rsidR="00D26B97" w:rsidRPr="00565743">
        <w:rPr>
          <w:rFonts w:ascii="Times" w:eastAsia="Times" w:hAnsi="Times" w:cs="Times"/>
        </w:rPr>
        <w:t>time</w:t>
      </w:r>
      <w:proofErr w:type="gramEnd"/>
      <w:r w:rsidR="00D26B97" w:rsidRPr="00565743">
        <w:rPr>
          <w:rFonts w:ascii="Times" w:eastAsia="Times" w:hAnsi="Times" w:cs="Times"/>
        </w:rPr>
        <w:t xml:space="preserve"> it took me to alternate grieving for the thick air outside and putting words on paper, 210,217 acres of forests and homes burned, and I felt the particulate matter of people’s lives in my chest with each breath. </w:t>
      </w:r>
      <w:r w:rsidR="00065C27" w:rsidRPr="00565743">
        <w:rPr>
          <w:rFonts w:ascii="Times" w:eastAsia="Times" w:hAnsi="Times" w:cs="Times"/>
        </w:rPr>
        <w:t>B</w:t>
      </w:r>
      <w:r w:rsidR="00AF51D9" w:rsidRPr="00565743">
        <w:rPr>
          <w:rFonts w:ascii="Times" w:eastAsia="Times" w:hAnsi="Times" w:cs="Times"/>
        </w:rPr>
        <w:t>reath consists of intercorporeal</w:t>
      </w:r>
      <w:r w:rsidR="00065C27" w:rsidRPr="00565743">
        <w:rPr>
          <w:rFonts w:ascii="Times" w:eastAsia="Times" w:hAnsi="Times" w:cs="Times"/>
        </w:rPr>
        <w:t xml:space="preserve"> and intracorporeal circulation,</w:t>
      </w:r>
      <w:r w:rsidR="00AF51D9" w:rsidRPr="00565743">
        <w:rPr>
          <w:rFonts w:ascii="Times" w:eastAsia="Times" w:hAnsi="Times" w:cs="Times"/>
        </w:rPr>
        <w:t xml:space="preserve"> both external respiration in which gasses are transferred between the respiratory organs and the outer environment, and internal respiration that occurs at a cellular level. A gas saturated with water that can undergo state changes, breath also has a robust and sometimes visible life outside of the body as force, heat, and moisture, most familiar from the cartoon-like clouds that form outside our mouths in the cold. But it goes the other way too—not just inside out, but outside in</w:t>
      </w:r>
      <w:r w:rsidR="00F66168" w:rsidRPr="00565743">
        <w:rPr>
          <w:rFonts w:ascii="Times" w:eastAsia="Times" w:hAnsi="Times" w:cs="Times"/>
        </w:rPr>
        <w:t>, as during the wildfires</w:t>
      </w:r>
      <w:r w:rsidR="00AF51D9" w:rsidRPr="00565743">
        <w:rPr>
          <w:rFonts w:ascii="Times" w:eastAsia="Times" w:hAnsi="Times" w:cs="Times"/>
        </w:rPr>
        <w:t xml:space="preserve">. This potential for exchange is heightened by the ‘flexible’ nature of breathing, by which breath occupies a unique status as both voluntary and involuntary, the only major function of the body that is managed unconsciously in a manner that can be overruled by conscious control </w:t>
      </w:r>
      <w:r w:rsidR="00AF51D9" w:rsidRPr="00565743">
        <w:rPr>
          <w:rFonts w:ascii="Times" w:eastAsia="Times" w:hAnsi="Times" w:cs="Times"/>
        </w:rPr>
        <w:fldChar w:fldCharType="begin"/>
      </w:r>
      <w:r w:rsidR="009D6DF8" w:rsidRPr="00565743">
        <w:rPr>
          <w:rFonts w:ascii="Times" w:eastAsia="Times" w:hAnsi="Times" w:cs="Times"/>
        </w:rPr>
        <w:instrText xml:space="preserve"> ADDIN ZOTERO_ITEM CSL_CITATION {"citationID":"V34NdjXe","properties":{"formattedCitation":"(Eccleston 2016, 79; Calais-Germain 2006)","plainCitation":"(Eccleston 2016, 79; Calais-Germain 2006)","dontUpdate":true,"noteIndex":0},"citationItems":[{"id":2995,"uris":["http://zotero.org/users/2651006/items/6FVA5DAU"],"uri":["http://zotero.org/users/2651006/items/6FVA5DAU"],"itemData":{"id":2995,"type":"book","title":"Embodied: The Psychology of Physical Sensation","publisher":"Oxford University Press","publisher-place":"Oxford, United Kingdom","number-of-pages":"271","edition":"First edition","source":"Library of Congress ISBN","event-place":"Oxford, United Kingdom","abstract":"For the most part bodies have been neglected and ignored in psychology, thought of merely as a taxi for the mind, dwarfed by the study of observable behaviour, of action and agency, motivation and performance, or of cognition and emotion. 'Embodied' is a fascinating guide to how we experience our bodies and how our bodies experience the world","ISBN":"978-0-19-872790-3","call-number":"BF233 .E33 2016","note":"OCLC: ocn915508473","title-short":"Embodied","author":[{"family":"Eccleston","given":"Christopher"}],"issued":{"date-parts":[["2016"]]}},"locator":"79","label":"page"},{"id":2992,"uris":["http://zotero.org/users/2651006/items/WR26SGHX"],"uri":["http://zotero.org/users/2651006/items/WR26SGHX"],"itemData":{"id":2992,"type":"book","title":"Anatomy of breathing","publisher":"Eastland Press","publisher-place":"Seattle, WA","number-of-pages":"232","source":"Library of Congress ISBN","event-place":"Seattle, WA","ISBN":"978-0-939616-55-8","call-number":"QP121 .C2513 2006","language":"eng","author":[{"family":"Calais-Germain","given":"Blandine"}],"issued":{"date-parts":[["2006"]]}}}],"schema":"https://github.com/citation-style-language/schema/raw/master/csl-citation.json"} </w:instrText>
      </w:r>
      <w:r w:rsidR="00AF51D9" w:rsidRPr="00565743">
        <w:rPr>
          <w:rFonts w:ascii="Times" w:eastAsia="Times" w:hAnsi="Times" w:cs="Times"/>
        </w:rPr>
        <w:fldChar w:fldCharType="separate"/>
      </w:r>
      <w:r w:rsidR="00AF51D9" w:rsidRPr="00565743">
        <w:rPr>
          <w:rFonts w:ascii="Times" w:eastAsia="Times" w:hAnsi="Times" w:cs="Times"/>
          <w:noProof/>
        </w:rPr>
        <w:t>(Eccleston 2016, 79; see also Calais-Germain 2006)</w:t>
      </w:r>
      <w:r w:rsidR="00AF51D9" w:rsidRPr="00565743">
        <w:rPr>
          <w:rFonts w:ascii="Times" w:eastAsia="Times" w:hAnsi="Times" w:cs="Times"/>
        </w:rPr>
        <w:fldChar w:fldCharType="end"/>
      </w:r>
      <w:r w:rsidR="00AF51D9" w:rsidRPr="00565743">
        <w:rPr>
          <w:rFonts w:ascii="Times" w:eastAsia="Times" w:hAnsi="Times" w:cs="Times"/>
        </w:rPr>
        <w:t xml:space="preserve">. </w:t>
      </w:r>
    </w:p>
    <w:p w14:paraId="317AF44E" w14:textId="0B6709D8" w:rsidR="00E3610C" w:rsidRPr="00565743" w:rsidRDefault="00D033F8" w:rsidP="00E3610C">
      <w:pPr>
        <w:spacing w:line="480" w:lineRule="auto"/>
        <w:ind w:firstLine="720"/>
        <w:rPr>
          <w:rFonts w:ascii="Times" w:eastAsia="Times" w:hAnsi="Times" w:cs="Times"/>
        </w:rPr>
      </w:pPr>
      <w:r w:rsidRPr="00565743">
        <w:rPr>
          <w:rFonts w:ascii="Times" w:hAnsi="Times"/>
        </w:rPr>
        <w:t xml:space="preserve">Beyond tactility, breath’s circulation ties more broadly to perceptibility. </w:t>
      </w:r>
      <w:r w:rsidR="00E3610C" w:rsidRPr="00565743">
        <w:rPr>
          <w:rFonts w:ascii="Times" w:hAnsi="Times"/>
        </w:rPr>
        <w:t xml:space="preserve">A text from early Greek medicine </w:t>
      </w:r>
      <w:r w:rsidR="00E3610C" w:rsidRPr="00565743">
        <w:rPr>
          <w:rFonts w:ascii="Times" w:eastAsia="Times" w:hAnsi="Times" w:cs="Times"/>
        </w:rPr>
        <w:t>that belongs to the Hippocratic corpus</w:t>
      </w:r>
      <w:r w:rsidR="00E3610C" w:rsidRPr="00565743">
        <w:rPr>
          <w:rFonts w:ascii="Times" w:hAnsi="Times"/>
        </w:rPr>
        <w:t xml:space="preserve"> addresses this permeability when it identifies wind as a key form of human sustenance but clarifies that </w:t>
      </w:r>
      <w:r w:rsidR="00AD21E0" w:rsidRPr="00565743">
        <w:rPr>
          <w:rFonts w:ascii="Times" w:hAnsi="Times"/>
        </w:rPr>
        <w:t>‘</w:t>
      </w:r>
      <w:r w:rsidR="00E3610C" w:rsidRPr="00565743">
        <w:rPr>
          <w:rFonts w:ascii="Times" w:hAnsi="Times"/>
        </w:rPr>
        <w:t>Wind in bodies is called breath, outside bodies it is called air.</w:t>
      </w:r>
      <w:r w:rsidR="00AD21E0" w:rsidRPr="00565743">
        <w:rPr>
          <w:rFonts w:ascii="Times" w:hAnsi="Times"/>
        </w:rPr>
        <w:t>’</w:t>
      </w:r>
      <w:r w:rsidR="00E3610C" w:rsidRPr="00565743">
        <w:rPr>
          <w:rFonts w:ascii="Times" w:hAnsi="Times"/>
        </w:rPr>
        <w:t xml:space="preserve"> This passage has recently returned among new materialist arguments, to highlight the inextricability of self and environment, as well as the vulnerability of bodies in the Anthropocene </w:t>
      </w:r>
      <w:r w:rsidR="00E3610C" w:rsidRPr="00565743">
        <w:rPr>
          <w:rFonts w:ascii="Times" w:hAnsi="Times"/>
        </w:rPr>
        <w:fldChar w:fldCharType="begin"/>
      </w:r>
      <w:r w:rsidR="009D6DF8" w:rsidRPr="00565743">
        <w:rPr>
          <w:rFonts w:ascii="Times" w:hAnsi="Times"/>
        </w:rPr>
        <w:instrText xml:space="preserve"> ADDIN ZOTERO_ITEM CSL_CITATION {"citationID":"IyKdG77Z","properties":{"formattedCitation":"(Klingan 2015)","plainCitation":"(Klingan 2015)","dontUpdate":true,"noteIndex":0},"citationItems":[{"id":3027,"uris":["http://zotero.org/users/2651006/items/IW6LDIIY"],"uri":["http://zotero.org/users/2651006/items/IW6LDIIY"],"itemData":{"id":3027,"type":"book","title":"Textures of the Anthropocene: Grain, Vapor, Ray","publisher":"The MIT Press","publisher-place":"Cambridge, MA","number-of-pages":"332","source":"Library of Congress ISBN","event-place":"Cambridge, MA","ISBN":"978-0-262-52741-5","call-number":"BD450 .T484 2015","title-short":"Textures of the anthropocene","editor":[{"family":"Klingan","given":"Katrin"}],"issued":{"date-parts":[["2015"]]}}}],"schema":"https://github.com/citation-style-language/schema/raw/master/csl-citation.json"} </w:instrText>
      </w:r>
      <w:r w:rsidR="00E3610C" w:rsidRPr="00565743">
        <w:rPr>
          <w:rFonts w:ascii="Times" w:hAnsi="Times"/>
        </w:rPr>
        <w:fldChar w:fldCharType="separate"/>
      </w:r>
      <w:r w:rsidR="00E3610C" w:rsidRPr="00565743">
        <w:rPr>
          <w:rFonts w:ascii="Times" w:hAnsi="Times"/>
          <w:noProof/>
        </w:rPr>
        <w:t>(for example in Klingan 2015)</w:t>
      </w:r>
      <w:r w:rsidR="00E3610C" w:rsidRPr="00565743">
        <w:rPr>
          <w:rFonts w:ascii="Times" w:hAnsi="Times"/>
        </w:rPr>
        <w:fldChar w:fldCharType="end"/>
      </w:r>
      <w:r w:rsidR="00E3610C" w:rsidRPr="00565743">
        <w:rPr>
          <w:rFonts w:ascii="Times" w:hAnsi="Times"/>
        </w:rPr>
        <w:t>. However, t</w:t>
      </w:r>
      <w:r w:rsidR="00E3610C" w:rsidRPr="00565743">
        <w:rPr>
          <w:rFonts w:ascii="Times" w:eastAsia="Times" w:hAnsi="Times" w:cs="Times"/>
        </w:rPr>
        <w:t>he</w:t>
      </w:r>
      <w:r w:rsidR="00E3610C" w:rsidRPr="00565743">
        <w:rPr>
          <w:rFonts w:ascii="Times" w:hAnsi="Times" w:cs="Times New Roman"/>
        </w:rPr>
        <w:t xml:space="preserve"> fluid relationship between breath and air also positions breath in relation to the flow and float of </w:t>
      </w:r>
      <w:r w:rsidR="00C737F2" w:rsidRPr="00565743">
        <w:rPr>
          <w:rFonts w:ascii="Times" w:hAnsi="Times" w:cs="Times New Roman"/>
        </w:rPr>
        <w:t>ideas</w:t>
      </w:r>
      <w:r w:rsidR="00301D91" w:rsidRPr="00565743">
        <w:rPr>
          <w:rFonts w:ascii="Times" w:hAnsi="Times" w:cs="Times New Roman"/>
        </w:rPr>
        <w:t xml:space="preserve"> themselves</w:t>
      </w:r>
      <w:r w:rsidR="00D449FD" w:rsidRPr="00565743">
        <w:rPr>
          <w:rFonts w:ascii="Times" w:hAnsi="Times" w:cs="Times New Roman"/>
        </w:rPr>
        <w:t xml:space="preserve">, </w:t>
      </w:r>
      <w:r w:rsidR="00D449FD" w:rsidRPr="00565743">
        <w:rPr>
          <w:rFonts w:ascii="Times" w:hAnsi="Times" w:cs="Times New Roman"/>
        </w:rPr>
        <w:lastRenderedPageBreak/>
        <w:t xml:space="preserve">as </w:t>
      </w:r>
      <w:r w:rsidR="00F66168" w:rsidRPr="00565743">
        <w:rPr>
          <w:rFonts w:ascii="Times" w:hAnsi="Times" w:cs="Times New Roman"/>
        </w:rPr>
        <w:t xml:space="preserve">they leave one body and enter </w:t>
      </w:r>
      <w:r w:rsidR="00D449FD" w:rsidRPr="00565743">
        <w:rPr>
          <w:rFonts w:ascii="Times" w:hAnsi="Times" w:cs="Times New Roman"/>
        </w:rPr>
        <w:t>other</w:t>
      </w:r>
      <w:r w:rsidR="00F66168" w:rsidRPr="00565743">
        <w:rPr>
          <w:rFonts w:ascii="Times" w:hAnsi="Times" w:cs="Times New Roman"/>
        </w:rPr>
        <w:t>s</w:t>
      </w:r>
      <w:r w:rsidR="00E3610C" w:rsidRPr="00565743">
        <w:rPr>
          <w:rFonts w:ascii="Times" w:eastAsia="Times" w:hAnsi="Times" w:cs="Times"/>
        </w:rPr>
        <w:t xml:space="preserve">. </w:t>
      </w:r>
      <w:r w:rsidR="00E3610C" w:rsidRPr="00565743">
        <w:rPr>
          <w:rFonts w:ascii="Times" w:hAnsi="Times"/>
        </w:rPr>
        <w:t xml:space="preserve">Here </w:t>
      </w:r>
      <w:r w:rsidR="005514DA" w:rsidRPr="00565743">
        <w:rPr>
          <w:rFonts w:ascii="Times" w:hAnsi="Times"/>
        </w:rPr>
        <w:t>one</w:t>
      </w:r>
      <w:r w:rsidR="00E3610C" w:rsidRPr="00565743">
        <w:rPr>
          <w:rFonts w:ascii="Times" w:hAnsi="Times"/>
        </w:rPr>
        <w:t xml:space="preserve"> might think about Steven Connor’s argument for the historical role of air as a mutable mediator between thought and the world </w:t>
      </w:r>
      <w:r w:rsidR="00E3610C" w:rsidRPr="00565743">
        <w:rPr>
          <w:rFonts w:ascii="Times" w:hAnsi="Times"/>
        </w:rPr>
        <w:fldChar w:fldCharType="begin"/>
      </w:r>
      <w:r w:rsidR="009D6DF8" w:rsidRPr="00565743">
        <w:rPr>
          <w:rFonts w:ascii="Times" w:hAnsi="Times"/>
        </w:rPr>
        <w:instrText xml:space="preserve"> ADDIN ZOTERO_ITEM CSL_CITATION {"citationID":"k9IrOQh2","properties":{"formattedCitation":"(2010)","plainCitation":"(2010)","noteIndex":0},"citationItems":[{"id":3036,"uris":["http://zotero.org/users/2651006/items/YTXDK4BY"],"uri":["http://zotero.org/users/2651006/items/YTXDK4BY"],"itemData":{"id":3036,"type":"book","title":"The Matter of Air: Science and the Art of the Ethereal","publisher":"Reaktion Books","publisher-place":"London","number-of-pages":"374","source":"Gemeinsamer Bibliotheksverbund ISBN","event-place":"London","ISBN":"978-1-86189-766-4","note":"OCLC: 696023827","title-short":"The matter of air","language":"eng","author":[{"family":"Connor","given":"Steven"}],"issued":{"date-parts":[["2010"]]}},"suppress-author":true}],"schema":"https://github.com/citation-style-language/schema/raw/master/csl-citation.json"} </w:instrText>
      </w:r>
      <w:r w:rsidR="00E3610C" w:rsidRPr="00565743">
        <w:rPr>
          <w:rFonts w:ascii="Times" w:hAnsi="Times"/>
        </w:rPr>
        <w:fldChar w:fldCharType="separate"/>
      </w:r>
      <w:r w:rsidR="00E3610C" w:rsidRPr="00565743">
        <w:rPr>
          <w:rFonts w:ascii="Times" w:hAnsi="Times"/>
          <w:noProof/>
        </w:rPr>
        <w:t>(2010)</w:t>
      </w:r>
      <w:r w:rsidR="00E3610C" w:rsidRPr="00565743">
        <w:rPr>
          <w:rFonts w:ascii="Times" w:hAnsi="Times"/>
        </w:rPr>
        <w:fldChar w:fldCharType="end"/>
      </w:r>
      <w:r w:rsidR="00E3610C" w:rsidRPr="00565743">
        <w:rPr>
          <w:rFonts w:ascii="Times" w:hAnsi="Times"/>
        </w:rPr>
        <w:t>, and feminist philosopher Luce Irigaray’s suggestion that a turn to breathing and with it air might counter the historical insistence on logos o</w:t>
      </w:r>
      <w:r w:rsidR="00E3610C" w:rsidRPr="00565743">
        <w:rPr>
          <w:rFonts w:ascii="Times" w:hAnsi="Times" w:cs="Times New Roman"/>
        </w:rPr>
        <w:t xml:space="preserve">r the ground alone </w:t>
      </w:r>
      <w:r w:rsidR="00E3610C" w:rsidRPr="00565743">
        <w:rPr>
          <w:rFonts w:ascii="Times" w:hAnsi="Times" w:cs="Times New Roman"/>
        </w:rPr>
        <w:fldChar w:fldCharType="begin"/>
      </w:r>
      <w:r w:rsidR="003078CE" w:rsidRPr="00565743">
        <w:rPr>
          <w:rFonts w:ascii="Times" w:hAnsi="Times" w:cs="Times New Roman"/>
        </w:rPr>
        <w:instrText xml:space="preserve"> ADDIN ZOTERO_ITEM CSL_CITATION {"citationID":"JZCT7DfG","properties":{"formattedCitation":"(1999)","plainCitation":"(1999)","noteIndex":0},"citationItems":[{"id":2999,"uris":["http://zotero.org/users/2651006/items/EVCI57HN"],"uri":["http://zotero.org/users/2651006/items/EVCI57HN"],"itemData":{"id":2999,"type":"book","title":"The Forgetting of Air in Martin Heidegger","collection-title":"Constructs series","publisher":"University of Texas Press","publisher-place":"Austin","number-of-pages":"198","edition":"1st ed","source":"Library of Congress ISBN","event-place":"Austin","ISBN":"978-0-292-73871-3","call-number":"B3279.H49 I7513 1999","language":"eng","author":[{"family":"Irigaray","given":"Luce"}],"issued":{"date-parts":[["1999"]]}},"suppress-author":true}],"schema":"https://github.com/citation-style-language/schema/raw/master/csl-citation.json"} </w:instrText>
      </w:r>
      <w:r w:rsidR="00E3610C" w:rsidRPr="00565743">
        <w:rPr>
          <w:rFonts w:ascii="Times" w:hAnsi="Times" w:cs="Times New Roman"/>
        </w:rPr>
        <w:fldChar w:fldCharType="separate"/>
      </w:r>
      <w:r w:rsidR="00E3610C" w:rsidRPr="00565743">
        <w:rPr>
          <w:rFonts w:ascii="Times" w:hAnsi="Times" w:cs="Times New Roman"/>
        </w:rPr>
        <w:t>(1999)</w:t>
      </w:r>
      <w:r w:rsidR="00E3610C" w:rsidRPr="00565743">
        <w:rPr>
          <w:rFonts w:ascii="Times" w:hAnsi="Times" w:cs="Times New Roman"/>
        </w:rPr>
        <w:fldChar w:fldCharType="end"/>
      </w:r>
      <w:r w:rsidR="00E3610C" w:rsidRPr="00565743">
        <w:rPr>
          <w:rFonts w:ascii="Times" w:hAnsi="Times" w:cs="Times New Roman"/>
        </w:rPr>
        <w:t>.</w:t>
      </w:r>
      <w:r w:rsidR="00D449FD" w:rsidRPr="00565743">
        <w:rPr>
          <w:rFonts w:ascii="Times" w:hAnsi="Times" w:cs="Times New Roman"/>
        </w:rPr>
        <w:t xml:space="preserve"> </w:t>
      </w:r>
    </w:p>
    <w:p w14:paraId="414BE567" w14:textId="61F5DCA6" w:rsidR="00E3610C" w:rsidRPr="00565743" w:rsidRDefault="00D449FD" w:rsidP="00E3610C">
      <w:pPr>
        <w:spacing w:line="480" w:lineRule="auto"/>
        <w:ind w:firstLine="720"/>
        <w:rPr>
          <w:rFonts w:ascii="Times" w:eastAsia="Times" w:hAnsi="Times" w:cs="Times"/>
        </w:rPr>
      </w:pPr>
      <w:r w:rsidRPr="00565743">
        <w:rPr>
          <w:rFonts w:ascii="Times" w:hAnsi="Times" w:cs="Times New Roman"/>
        </w:rPr>
        <w:t>P</w:t>
      </w:r>
      <w:r w:rsidR="00E3610C" w:rsidRPr="00565743">
        <w:rPr>
          <w:rFonts w:ascii="Times" w:hAnsi="Times" w:cs="Times New Roman"/>
        </w:rPr>
        <w:t>atterns of breath can also be used intersubjectively to tune individual proprioception toward and ultimately connect multiple bodies</w:t>
      </w:r>
      <w:r w:rsidR="00DE218C" w:rsidRPr="00565743">
        <w:rPr>
          <w:rFonts w:ascii="Times" w:hAnsi="Times" w:cs="Times New Roman"/>
        </w:rPr>
        <w:t>, from artistic practices to religious ritual</w:t>
      </w:r>
      <w:r w:rsidR="009E0419" w:rsidRPr="00565743">
        <w:rPr>
          <w:rFonts w:ascii="Times" w:hAnsi="Times" w:cs="Times New Roman"/>
        </w:rPr>
        <w:t>, as well as offering means to reflect on wellbeing</w:t>
      </w:r>
      <w:r w:rsidR="00E3610C" w:rsidRPr="00565743">
        <w:rPr>
          <w:rFonts w:ascii="Times" w:hAnsi="Times" w:cs="Times New Roman"/>
        </w:rPr>
        <w:t xml:space="preserve">. </w:t>
      </w:r>
      <w:r w:rsidR="00E3610C" w:rsidRPr="00565743">
        <w:rPr>
          <w:rFonts w:ascii="Times" w:eastAsia="Times" w:hAnsi="Times" w:cs="Times"/>
        </w:rPr>
        <w:t xml:space="preserve">For example, in many contemporary dance practices, music is not counted </w:t>
      </w:r>
      <w:r w:rsidR="00065C27" w:rsidRPr="00565743">
        <w:rPr>
          <w:rFonts w:ascii="Times" w:eastAsia="Times" w:hAnsi="Times" w:cs="Times"/>
        </w:rPr>
        <w:t>to regulate</w:t>
      </w:r>
      <w:r w:rsidR="00E3610C" w:rsidRPr="00565743">
        <w:rPr>
          <w:rFonts w:ascii="Times" w:eastAsia="Times" w:hAnsi="Times" w:cs="Times"/>
        </w:rPr>
        <w:t xml:space="preserve"> movement; instead breath coordinates the sense timing of a group of movers</w:t>
      </w:r>
      <w:r w:rsidRPr="00565743">
        <w:rPr>
          <w:rFonts w:ascii="Times" w:eastAsia="Times" w:hAnsi="Times" w:cs="Times"/>
        </w:rPr>
        <w:t xml:space="preserve">. </w:t>
      </w:r>
      <w:r w:rsidR="00CE5237" w:rsidRPr="00565743">
        <w:rPr>
          <w:rFonts w:ascii="Times" w:eastAsia="Times" w:hAnsi="Times" w:cs="Times"/>
        </w:rPr>
        <w:t>An inhalation may offer a moment</w:t>
      </w:r>
      <w:r w:rsidRPr="00565743">
        <w:rPr>
          <w:rFonts w:ascii="Times" w:eastAsia="Times" w:hAnsi="Times" w:cs="Times"/>
        </w:rPr>
        <w:t xml:space="preserve"> to suspend and re-collect, with the exhalation serving as the impulse to attack the next </w:t>
      </w:r>
      <w:r w:rsidR="007F3352" w:rsidRPr="00565743">
        <w:rPr>
          <w:rFonts w:ascii="Times" w:eastAsia="Times" w:hAnsi="Times" w:cs="Times"/>
        </w:rPr>
        <w:t xml:space="preserve">movement </w:t>
      </w:r>
      <w:r w:rsidRPr="00565743">
        <w:rPr>
          <w:rFonts w:ascii="Times" w:eastAsia="Times" w:hAnsi="Times" w:cs="Times"/>
        </w:rPr>
        <w:t>phrase</w:t>
      </w:r>
      <w:r w:rsidR="00CE5237" w:rsidRPr="00565743">
        <w:rPr>
          <w:rFonts w:ascii="Times" w:eastAsia="Times" w:hAnsi="Times" w:cs="Times"/>
        </w:rPr>
        <w:t xml:space="preserve"> together</w:t>
      </w:r>
      <w:r w:rsidR="00E3610C" w:rsidRPr="00565743">
        <w:rPr>
          <w:rFonts w:ascii="Times" w:eastAsia="Times" w:hAnsi="Times" w:cs="Times"/>
        </w:rPr>
        <w:t>.</w:t>
      </w:r>
      <w:r w:rsidRPr="00565743">
        <w:rPr>
          <w:rFonts w:ascii="Times" w:eastAsia="Times" w:hAnsi="Times" w:cs="Times"/>
        </w:rPr>
        <w:t xml:space="preserve"> </w:t>
      </w:r>
      <w:r w:rsidR="00E3610C" w:rsidRPr="00565743">
        <w:rPr>
          <w:rFonts w:ascii="Times" w:eastAsia="Times" w:hAnsi="Times" w:cs="Times"/>
        </w:rPr>
        <w:t xml:space="preserve">This connection to others is further reinforced by the relationship of breath to sound and voice. </w:t>
      </w:r>
      <w:r w:rsidR="00E3610C" w:rsidRPr="00565743">
        <w:rPr>
          <w:rFonts w:ascii="Times" w:hAnsi="Times" w:cs="Times New Roman"/>
        </w:rPr>
        <w:t xml:space="preserve">In </w:t>
      </w:r>
      <w:r w:rsidR="00E3610C" w:rsidRPr="00565743">
        <w:rPr>
          <w:rFonts w:ascii="Times" w:hAnsi="Times" w:cs="Times New Roman"/>
          <w:i/>
        </w:rPr>
        <w:t xml:space="preserve">Blackpentecostal Breath, </w:t>
      </w:r>
      <w:r w:rsidR="00E3610C" w:rsidRPr="00565743">
        <w:rPr>
          <w:rFonts w:ascii="Times" w:hAnsi="Times" w:cs="Times New Roman"/>
        </w:rPr>
        <w:t xml:space="preserve">Ashon Crawley explains how breath provides the base for the </w:t>
      </w:r>
      <w:r w:rsidR="00E3610C" w:rsidRPr="00565743">
        <w:rPr>
          <w:rFonts w:ascii="Times" w:hAnsi="Times" w:cs="Times New Roman"/>
          <w:bCs/>
        </w:rPr>
        <w:t xml:space="preserve">whooping, shouting, and speaking in tongues that ultimately </w:t>
      </w:r>
      <w:r w:rsidR="00E3610C" w:rsidRPr="00565743">
        <w:rPr>
          <w:rFonts w:ascii="Times" w:hAnsi="Times" w:cs="Times New Roman"/>
        </w:rPr>
        <w:t xml:space="preserve">also mobilizes affect among the community </w:t>
      </w:r>
      <w:r w:rsidR="00E3610C" w:rsidRPr="00565743">
        <w:rPr>
          <w:rFonts w:ascii="Times" w:hAnsi="Times" w:cs="Times New Roman"/>
        </w:rPr>
        <w:fldChar w:fldCharType="begin"/>
      </w:r>
      <w:r w:rsidR="009D6DF8" w:rsidRPr="00565743">
        <w:rPr>
          <w:rFonts w:ascii="Times" w:hAnsi="Times" w:cs="Times New Roman"/>
        </w:rPr>
        <w:instrText xml:space="preserve"> ADDIN ZOTERO_ITEM CSL_CITATION {"citationID":"bzE3JsHE","properties":{"formattedCitation":"(2017)","plainCitation":"(2017)","noteIndex":0},"citationItems":[{"id":3038,"uris":["http://zotero.org/users/2651006/items/EZX8MBYN"],"uri":["http://zotero.org/users/2651006/items/EZX8MBYN"],"itemData":{"id":3038,"type":"book","title":"Blackpentecostal Breath: The Aesthetics of Possibility","collection-title":"Commonalities","publisher":"Fordham University Press","publisher-place":"New York","number-of-pages":"311","edition":"First edition","source":"Library of Congress ISBN","event-place":"New York","ISBN":"978-0-8232-7454-3","call-number":"BH39 .C734 2017","title-short":"Blackpentecostal breath","author":[{"family":"Crawley","given":"Ashon T."}],"issued":{"date-parts":[["2017"]]}},"suppress-author":true}],"schema":"https://github.com/citation-style-language/schema/raw/master/csl-citation.json"} </w:instrText>
      </w:r>
      <w:r w:rsidR="00E3610C" w:rsidRPr="00565743">
        <w:rPr>
          <w:rFonts w:ascii="Times" w:hAnsi="Times" w:cs="Times New Roman"/>
        </w:rPr>
        <w:fldChar w:fldCharType="separate"/>
      </w:r>
      <w:r w:rsidR="00E3610C" w:rsidRPr="00565743">
        <w:rPr>
          <w:rFonts w:ascii="Times" w:hAnsi="Times" w:cs="Times New Roman"/>
          <w:noProof/>
        </w:rPr>
        <w:t>(2017)</w:t>
      </w:r>
      <w:r w:rsidR="00E3610C" w:rsidRPr="00565743">
        <w:rPr>
          <w:rFonts w:ascii="Times" w:hAnsi="Times" w:cs="Times New Roman"/>
        </w:rPr>
        <w:fldChar w:fldCharType="end"/>
      </w:r>
      <w:r w:rsidR="00E3610C" w:rsidRPr="00565743">
        <w:rPr>
          <w:rFonts w:ascii="Times" w:hAnsi="Times" w:cs="Times New Roman"/>
        </w:rPr>
        <w:t xml:space="preserve">. </w:t>
      </w:r>
      <w:r w:rsidR="00E3610C" w:rsidRPr="00565743">
        <w:rPr>
          <w:rFonts w:ascii="Times" w:eastAsia="Times" w:hAnsi="Times" w:cs="Times"/>
        </w:rPr>
        <w:t xml:space="preserve">Hearing breath is associated with both illness and wellness, from the labored breathing of asthma to the </w:t>
      </w:r>
      <w:r w:rsidR="00E3610C" w:rsidRPr="00565743">
        <w:rPr>
          <w:rFonts w:ascii="Times" w:eastAsia="Times" w:hAnsi="Times" w:cs="Times"/>
          <w:i/>
        </w:rPr>
        <w:t>ujjayi</w:t>
      </w:r>
      <w:r w:rsidR="00E3610C" w:rsidRPr="00565743">
        <w:rPr>
          <w:rFonts w:ascii="Times" w:eastAsia="Times" w:hAnsi="Times" w:cs="Times"/>
        </w:rPr>
        <w:t xml:space="preserve"> throat-lock breath practiced in Ashtanga yoga</w:t>
      </w:r>
      <w:r w:rsidR="00A0557C" w:rsidRPr="00565743">
        <w:rPr>
          <w:rFonts w:ascii="Times" w:eastAsia="Times" w:hAnsi="Times" w:cs="Times"/>
        </w:rPr>
        <w:t xml:space="preserve"> or the codified breath</w:t>
      </w:r>
      <w:r w:rsidR="00D12872" w:rsidRPr="00565743">
        <w:rPr>
          <w:rFonts w:ascii="Times" w:eastAsia="Times" w:hAnsi="Times" w:cs="Times"/>
        </w:rPr>
        <w:t xml:space="preserve"> techniques</w:t>
      </w:r>
      <w:r w:rsidR="00A0557C" w:rsidRPr="00565743">
        <w:rPr>
          <w:rFonts w:ascii="Times" w:eastAsia="Times" w:hAnsi="Times" w:cs="Times"/>
        </w:rPr>
        <w:t xml:space="preserve"> of </w:t>
      </w:r>
      <w:r w:rsidR="00D12872" w:rsidRPr="00565743">
        <w:rPr>
          <w:rFonts w:ascii="Times" w:eastAsia="Times" w:hAnsi="Times" w:cs="Times"/>
        </w:rPr>
        <w:t>labor</w:t>
      </w:r>
      <w:r w:rsidR="00E3610C" w:rsidRPr="00565743">
        <w:rPr>
          <w:rFonts w:ascii="Times" w:eastAsia="Times" w:hAnsi="Times" w:cs="Times"/>
        </w:rPr>
        <w:t xml:space="preserve">. </w:t>
      </w:r>
      <w:r w:rsidR="00E3610C" w:rsidRPr="00565743">
        <w:rPr>
          <w:rFonts w:ascii="Times" w:hAnsi="Times" w:cs="Times New Roman"/>
        </w:rPr>
        <w:t xml:space="preserve">And the relationship between sound and breath is further connected to mortality and breathability as determining one’s capacity to be in the world, from the infamous </w:t>
      </w:r>
      <w:r w:rsidR="00AD21E0" w:rsidRPr="00565743">
        <w:rPr>
          <w:rFonts w:ascii="Times" w:hAnsi="Times" w:cs="Times New Roman"/>
        </w:rPr>
        <w:t>‘</w:t>
      </w:r>
      <w:r w:rsidR="00E3610C" w:rsidRPr="00565743">
        <w:rPr>
          <w:rFonts w:ascii="Times" w:hAnsi="Times" w:cs="Times New Roman"/>
        </w:rPr>
        <w:t>death rattle,</w:t>
      </w:r>
      <w:r w:rsidR="00AD21E0" w:rsidRPr="00565743">
        <w:rPr>
          <w:rFonts w:ascii="Times" w:hAnsi="Times" w:cs="Times New Roman"/>
        </w:rPr>
        <w:t>’</w:t>
      </w:r>
      <w:r w:rsidR="00E3610C" w:rsidRPr="00565743">
        <w:rPr>
          <w:rFonts w:ascii="Times" w:hAnsi="Times" w:cs="Times New Roman"/>
        </w:rPr>
        <w:t xml:space="preserve"> to Eric Garner’s repeated last words, </w:t>
      </w:r>
      <w:r w:rsidR="00AD21E0" w:rsidRPr="00565743">
        <w:rPr>
          <w:rFonts w:ascii="Times" w:hAnsi="Times" w:cs="Times New Roman"/>
        </w:rPr>
        <w:t>‘</w:t>
      </w:r>
      <w:r w:rsidR="00E3610C" w:rsidRPr="00565743">
        <w:rPr>
          <w:rFonts w:ascii="Times" w:hAnsi="Times" w:cs="Times New Roman"/>
        </w:rPr>
        <w:t>I can’t breathe,</w:t>
      </w:r>
      <w:r w:rsidR="00AD21E0" w:rsidRPr="00565743">
        <w:rPr>
          <w:rFonts w:ascii="Times" w:hAnsi="Times" w:cs="Times New Roman"/>
        </w:rPr>
        <w:t>’</w:t>
      </w:r>
      <w:r w:rsidR="00E3610C" w:rsidRPr="00565743">
        <w:rPr>
          <w:rFonts w:ascii="Times" w:hAnsi="Times" w:cs="Times New Roman"/>
        </w:rPr>
        <w:t xml:space="preserve"> </w:t>
      </w:r>
      <w:r w:rsidR="00E3610C" w:rsidRPr="00565743">
        <w:rPr>
          <w:rFonts w:ascii="Times" w:eastAsia="Times" w:hAnsi="Times" w:cs="Times"/>
        </w:rPr>
        <w:t>the repetition of which eleven times while lying face down on a New York City sidewalk has now become a metonym for the stifling conditions of living under militarized policing practices, and the structural racism that mobilizes them. To think of this in terms of</w:t>
      </w:r>
      <w:r w:rsidR="0087208E" w:rsidRPr="00565743">
        <w:rPr>
          <w:rFonts w:ascii="Times" w:eastAsia="Times" w:hAnsi="Times" w:cs="Times"/>
        </w:rPr>
        <w:t xml:space="preserve"> the</w:t>
      </w:r>
      <w:r w:rsidR="00E3610C" w:rsidRPr="00565743">
        <w:rPr>
          <w:rFonts w:ascii="Times" w:eastAsia="Times" w:hAnsi="Times" w:cs="Times"/>
        </w:rPr>
        <w:t xml:space="preserve"> political matter</w:t>
      </w:r>
      <w:r w:rsidR="0087208E" w:rsidRPr="00565743">
        <w:rPr>
          <w:rFonts w:ascii="Times" w:eastAsia="Times" w:hAnsi="Times" w:cs="Times"/>
        </w:rPr>
        <w:t xml:space="preserve"> of bodies</w:t>
      </w:r>
      <w:r w:rsidR="00E3610C" w:rsidRPr="00565743">
        <w:rPr>
          <w:rFonts w:ascii="Times" w:eastAsia="Times" w:hAnsi="Times" w:cs="Times"/>
        </w:rPr>
        <w:t xml:space="preserve">: </w:t>
      </w:r>
      <w:r w:rsidR="00AD21E0" w:rsidRPr="00565743">
        <w:rPr>
          <w:rFonts w:ascii="Times" w:eastAsia="Times" w:hAnsi="Times" w:cs="Times"/>
        </w:rPr>
        <w:t>‘</w:t>
      </w:r>
      <w:r w:rsidR="00E3610C" w:rsidRPr="00565743">
        <w:rPr>
          <w:rFonts w:ascii="Times" w:eastAsia="Times" w:hAnsi="Times" w:cs="Times"/>
        </w:rPr>
        <w:t>some lives are breathable, others are suffocating</w:t>
      </w:r>
      <w:r w:rsidR="00AD21E0" w:rsidRPr="00565743">
        <w:rPr>
          <w:rFonts w:ascii="Times" w:eastAsia="Times" w:hAnsi="Times" w:cs="Times"/>
        </w:rPr>
        <w:t>’</w:t>
      </w:r>
      <w:r w:rsidR="00E3610C" w:rsidRPr="00565743">
        <w:rPr>
          <w:rFonts w:ascii="Times" w:eastAsia="Times" w:hAnsi="Times" w:cs="Times"/>
        </w:rPr>
        <w:t xml:space="preserve"> </w:t>
      </w:r>
      <w:r w:rsidR="00E3610C" w:rsidRPr="00565743">
        <w:rPr>
          <w:rFonts w:ascii="Times" w:eastAsia="Times" w:hAnsi="Times" w:cs="Times"/>
        </w:rPr>
        <w:fldChar w:fldCharType="begin"/>
      </w:r>
      <w:r w:rsidR="009D6DF8" w:rsidRPr="00565743">
        <w:rPr>
          <w:rFonts w:ascii="Times" w:eastAsia="Times" w:hAnsi="Times" w:cs="Times"/>
        </w:rPr>
        <w:instrText xml:space="preserve"> ADDIN ZOTERO_ITEM CSL_CITATION {"citationID":"hBj48L4i","properties":{"formattedCitation":"(G\\uc0\\u243{}rska 2016, 24)","plainCitation":"(Górska 2016, 24)","noteIndex":0},"citationItems":[{"id":3041,"uris":["http://zotero.org/users/2651006/items/W26XIYPI"],"uri":["http://zotero.org/users/2651006/items/W26XIYPI"],"itemData":{"id":3041,"type":"book","title":"Breathing Matters: Feminist Intersectional Politics of Vulnerability","source":"Open WorldCat","ISBN":"978-91-7685-764-9","note":"OCLC: 985158125","title-short":"Breathing matters","language":"English","author":[{"family":"Górska","given":"Magdalena"}],"issued":{"date-parts":[["2016"]]}},"locator":"24","label":"page"}],"schema":"https://github.com/citation-style-language/schema/raw/master/csl-citation.json"} </w:instrText>
      </w:r>
      <w:r w:rsidR="00E3610C" w:rsidRPr="00565743">
        <w:rPr>
          <w:rFonts w:ascii="Times" w:eastAsia="Times" w:hAnsi="Times" w:cs="Times"/>
        </w:rPr>
        <w:fldChar w:fldCharType="separate"/>
      </w:r>
      <w:r w:rsidR="00E3610C" w:rsidRPr="00565743">
        <w:rPr>
          <w:rFonts w:ascii="Times" w:eastAsia="Times New Roman" w:hAnsi="Times" w:cs="Times New Roman"/>
        </w:rPr>
        <w:t>(Górska 2016, 24)</w:t>
      </w:r>
      <w:r w:rsidR="00E3610C" w:rsidRPr="00565743">
        <w:rPr>
          <w:rFonts w:ascii="Times" w:eastAsia="Times" w:hAnsi="Times" w:cs="Times"/>
        </w:rPr>
        <w:fldChar w:fldCharType="end"/>
      </w:r>
      <w:r w:rsidR="00E3610C" w:rsidRPr="00565743">
        <w:rPr>
          <w:rFonts w:ascii="Times" w:eastAsia="Times" w:hAnsi="Times" w:cs="Times"/>
        </w:rPr>
        <w:t>.</w:t>
      </w:r>
    </w:p>
    <w:p w14:paraId="1C8408F3" w14:textId="75BDA591" w:rsidR="00E3610C" w:rsidRPr="00565743" w:rsidRDefault="007C3E38" w:rsidP="00E3610C">
      <w:pPr>
        <w:spacing w:line="480" w:lineRule="auto"/>
        <w:ind w:firstLine="720"/>
        <w:rPr>
          <w:rFonts w:ascii="Times" w:hAnsi="Times" w:cs="Times New Roman"/>
        </w:rPr>
      </w:pPr>
      <w:r w:rsidRPr="00565743">
        <w:rPr>
          <w:rFonts w:ascii="Times" w:eastAsia="Times" w:hAnsi="Times" w:cs="Times"/>
        </w:rPr>
        <w:lastRenderedPageBreak/>
        <w:t xml:space="preserve">Implicit in the previous paragraphs is how quickly breath slips between anatomically-located information to affect. To make this affective dimension more explicit: breath can call forth or be called forth by various feeling states, including fear, mindfulness, anxiety, surprise, and pleasure. Recent studies in clinical neuroscience focus on the ways in which sensations and impacts of breathlessness are modulated by emotions </w:t>
      </w:r>
      <w:r w:rsidRPr="00565743">
        <w:rPr>
          <w:rFonts w:ascii="Times" w:eastAsia="Times" w:hAnsi="Times" w:cs="Times"/>
        </w:rPr>
        <w:fldChar w:fldCharType="begin"/>
      </w:r>
      <w:r w:rsidRPr="00565743">
        <w:rPr>
          <w:rFonts w:ascii="Times" w:eastAsia="Times" w:hAnsi="Times" w:cs="Times"/>
        </w:rPr>
        <w:instrText xml:space="preserve"> ADDIN ZOTERO_ITEM CSL_CITATION {"citationID":"Z4Z9AF3k","properties":{"formattedCitation":"(Hayen, Herigstad, and Pattinson 2013)","plainCitation":"(Hayen, Herigstad, and Pattinson 2013)","noteIndex":0},"citationItems":[{"id":4029,"uris":["http://zotero.org/users/2651006/items/VLYAMSAX"],"uri":["http://zotero.org/users/2651006/items/VLYAMSAX"],"itemData":{"id":4029,"type":"article-journal","title":"Understanding Dyspnea as a Complex Individual Experience","container-title":"Maturitas","page":"45-50","volume":"76","issue":"1","source":"Crossref","DOI":"10.1016/j.maturitas.2013.06.005","ISSN":"03785122","language":"en","author":[{"family":"Hayen","given":"Anja"},{"family":"Herigstad","given":"Mari"},{"family":"Pattinson","given":"Kyle T.S."}],"issued":{"date-parts":[["2013",9]]}}}],"schema":"https://github.com/citation-style-language/schema/raw/master/csl-citation.json"} </w:instrText>
      </w:r>
      <w:r w:rsidRPr="00565743">
        <w:rPr>
          <w:rFonts w:ascii="Times" w:eastAsia="Times" w:hAnsi="Times" w:cs="Times"/>
        </w:rPr>
        <w:fldChar w:fldCharType="separate"/>
      </w:r>
      <w:r w:rsidRPr="00565743">
        <w:rPr>
          <w:rFonts w:ascii="Times" w:eastAsia="Times" w:hAnsi="Times" w:cs="Times"/>
          <w:noProof/>
        </w:rPr>
        <w:t>(Hayen, Herigstad, and Pattinson 2013)</w:t>
      </w:r>
      <w:r w:rsidRPr="00565743">
        <w:rPr>
          <w:rFonts w:ascii="Times" w:eastAsia="Times" w:hAnsi="Times" w:cs="Times"/>
        </w:rPr>
        <w:fldChar w:fldCharType="end"/>
      </w:r>
      <w:r w:rsidRPr="00565743">
        <w:rPr>
          <w:rFonts w:ascii="Times" w:eastAsia="Times" w:hAnsi="Times" w:cs="Times"/>
        </w:rPr>
        <w:t xml:space="preserve">. For example, escalating </w:t>
      </w:r>
      <w:r w:rsidRPr="00565743">
        <w:rPr>
          <w:rFonts w:ascii="Times" w:hAnsi="Times" w:cs="Times New Roman"/>
          <w:color w:val="000000" w:themeColor="text1"/>
        </w:rPr>
        <w:t xml:space="preserve">cycles between feelings such as panic or arousal and hyperventilation, support </w:t>
      </w:r>
      <w:r w:rsidRPr="00565743">
        <w:rPr>
          <w:rFonts w:ascii="Times" w:eastAsia="Times" w:hAnsi="Times" w:cs="Times"/>
        </w:rPr>
        <w:t xml:space="preserve">a </w:t>
      </w:r>
      <w:r w:rsidR="00AD21E0" w:rsidRPr="00565743">
        <w:rPr>
          <w:rFonts w:ascii="Times" w:eastAsia="Times" w:hAnsi="Times" w:cs="Times"/>
        </w:rPr>
        <w:t>‘</w:t>
      </w:r>
      <w:r w:rsidRPr="00565743">
        <w:rPr>
          <w:rFonts w:ascii="Times" w:eastAsia="Times" w:hAnsi="Times" w:cs="Times"/>
        </w:rPr>
        <w:t>developing view of panic as a consequence, not the cause, of respiratory reaction</w:t>
      </w:r>
      <w:r w:rsidR="00AD21E0" w:rsidRPr="00565743">
        <w:rPr>
          <w:rFonts w:ascii="Times" w:eastAsia="Times" w:hAnsi="Times" w:cs="Times"/>
        </w:rPr>
        <w:t>’</w:t>
      </w:r>
      <w:r w:rsidRPr="00565743">
        <w:rPr>
          <w:rFonts w:ascii="Times" w:eastAsia="Times" w:hAnsi="Times" w:cs="Times"/>
        </w:rPr>
        <w:t xml:space="preserve"> </w:t>
      </w:r>
      <w:r w:rsidRPr="00565743">
        <w:rPr>
          <w:rFonts w:ascii="Times" w:eastAsia="Times" w:hAnsi="Times" w:cs="Times"/>
        </w:rPr>
        <w:fldChar w:fldCharType="begin"/>
      </w:r>
      <w:r w:rsidR="009D6DF8" w:rsidRPr="00565743">
        <w:rPr>
          <w:rFonts w:ascii="Times" w:eastAsia="Times" w:hAnsi="Times" w:cs="Times"/>
        </w:rPr>
        <w:instrText xml:space="preserve"> ADDIN ZOTERO_ITEM CSL_CITATION {"citationID":"mbFpnXNd","properties":{"formattedCitation":"(Eccleston 2016, 94)","plainCitation":"(Eccleston 2016, 94)","noteIndex":0},"citationItems":[{"id":2995,"uris":["http://zotero.org/users/2651006/items/6FVA5DAU"],"uri":["http://zotero.org/users/2651006/items/6FVA5DAU"],"itemData":{"id":2995,"type":"book","title":"Embodied: The Psychology of Physical Sensation","publisher":"Oxford University Press","publisher-place":"Oxford, United Kingdom","number-of-pages":"271","edition":"First edition","source":"Library of Congress ISBN","event-place":"Oxford, United Kingdom","abstract":"For the most part bodies have been neglected and ignored in psychology, thought of merely as a taxi for the mind, dwarfed by the study of observable behaviour, of action and agency, motivation and performance, or of cognition and emotion. 'Embodied' is a fascinating guide to how we experience our bodies and how our bodies experience the world","ISBN":"978-0-19-872790-3","call-number":"BF233 .E33 2016","note":"OCLC: ocn915508473","title-short":"Embodied","author":[{"family":"Eccleston","given":"Christopher"}],"issued":{"date-parts":[["2016"]]}},"locator":"94"}],"schema":"https://github.com/citation-style-language/schema/raw/master/csl-citation.json"} </w:instrText>
      </w:r>
      <w:r w:rsidRPr="00565743">
        <w:rPr>
          <w:rFonts w:ascii="Times" w:eastAsia="Times" w:hAnsi="Times" w:cs="Times"/>
        </w:rPr>
        <w:fldChar w:fldCharType="separate"/>
      </w:r>
      <w:r w:rsidRPr="00565743">
        <w:rPr>
          <w:rFonts w:ascii="Times" w:eastAsia="Times" w:hAnsi="Times" w:cs="Times"/>
          <w:noProof/>
        </w:rPr>
        <w:t>(Eccleston 2016, 94)</w:t>
      </w:r>
      <w:r w:rsidRPr="00565743">
        <w:rPr>
          <w:rFonts w:ascii="Times" w:eastAsia="Times" w:hAnsi="Times" w:cs="Times"/>
        </w:rPr>
        <w:fldChar w:fldCharType="end"/>
      </w:r>
      <w:r w:rsidRPr="00565743">
        <w:rPr>
          <w:rFonts w:ascii="Times" w:eastAsia="Times" w:hAnsi="Times" w:cs="Times"/>
        </w:rPr>
        <w:t xml:space="preserve">. </w:t>
      </w:r>
      <w:r w:rsidR="00E3610C" w:rsidRPr="00565743">
        <w:rPr>
          <w:rFonts w:ascii="Times" w:eastAsia="Times" w:hAnsi="Times" w:cs="Times"/>
        </w:rPr>
        <w:t xml:space="preserve">As such, breath also has an intimate link to other physiological patterns, including heart rate. If your heart is racing, you tend to be told to take a deep breath, and mindfulness techniques and meditation likewise extend this connection between breath and </w:t>
      </w:r>
      <w:r w:rsidR="00367EB2" w:rsidRPr="00565743">
        <w:rPr>
          <w:rFonts w:ascii="Times" w:eastAsia="Times" w:hAnsi="Times" w:cs="Times"/>
        </w:rPr>
        <w:t xml:space="preserve">corporeal </w:t>
      </w:r>
      <w:r w:rsidR="006E184E" w:rsidRPr="00565743">
        <w:rPr>
          <w:rFonts w:ascii="Times" w:eastAsia="Times" w:hAnsi="Times" w:cs="Times"/>
        </w:rPr>
        <w:t>temporality</w:t>
      </w:r>
      <w:r w:rsidR="00E3610C" w:rsidRPr="00565743">
        <w:rPr>
          <w:rFonts w:ascii="Times" w:eastAsia="Times" w:hAnsi="Times" w:cs="Times"/>
        </w:rPr>
        <w:t xml:space="preserve">, using attention to breath as an anchor to the present state of the body and consciousness. </w:t>
      </w:r>
      <w:r w:rsidR="003B27F9" w:rsidRPr="00565743">
        <w:rPr>
          <w:rFonts w:ascii="Times" w:eastAsia="Times" w:hAnsi="Times" w:cs="Times"/>
        </w:rPr>
        <w:t xml:space="preserve">At the same time, researchers </w:t>
      </w:r>
      <w:r w:rsidR="003B27F9" w:rsidRPr="00565743">
        <w:rPr>
          <w:rFonts w:ascii="Times" w:eastAsia="Times" w:hAnsi="Times" w:cs="Times"/>
          <w:color w:val="000000" w:themeColor="text1"/>
        </w:rPr>
        <w:t xml:space="preserve">push for thinking beyond the symptom/syndrome altogether, to deal with </w:t>
      </w:r>
      <w:r w:rsidR="00AD21E0" w:rsidRPr="00565743">
        <w:rPr>
          <w:rFonts w:ascii="Times" w:eastAsia="Times" w:hAnsi="Times" w:cs="Times"/>
          <w:color w:val="000000" w:themeColor="text1"/>
        </w:rPr>
        <w:t>‘</w:t>
      </w:r>
      <w:r w:rsidR="003B27F9" w:rsidRPr="00565743">
        <w:rPr>
          <w:rFonts w:ascii="Times" w:eastAsia="Times" w:hAnsi="Times" w:cs="Times"/>
          <w:color w:val="000000" w:themeColor="text1"/>
        </w:rPr>
        <w:t>breathlessness as something that might not directly correspond to airway pathophysiology, and which may need to be treated both in parallel and independently of the lungs</w:t>
      </w:r>
      <w:r w:rsidR="00AD21E0" w:rsidRPr="00565743">
        <w:rPr>
          <w:rFonts w:ascii="Times" w:eastAsia="Times" w:hAnsi="Times" w:cs="Times"/>
          <w:color w:val="000000" w:themeColor="text1"/>
        </w:rPr>
        <w:t>’</w:t>
      </w:r>
      <w:r w:rsidR="003B27F9" w:rsidRPr="00565743">
        <w:rPr>
          <w:rFonts w:ascii="Times" w:eastAsia="Times" w:hAnsi="Times" w:cs="Times"/>
          <w:color w:val="000000" w:themeColor="text1"/>
        </w:rPr>
        <w:t xml:space="preserve"> </w:t>
      </w:r>
      <w:r w:rsidR="003B27F9" w:rsidRPr="00565743">
        <w:rPr>
          <w:rFonts w:ascii="Times" w:eastAsia="Times" w:hAnsi="Times" w:cs="Times"/>
          <w:color w:val="000000" w:themeColor="text1"/>
        </w:rPr>
        <w:fldChar w:fldCharType="begin"/>
      </w:r>
      <w:r w:rsidR="009D6DF8" w:rsidRPr="00565743">
        <w:rPr>
          <w:rFonts w:ascii="Times" w:eastAsia="Times" w:hAnsi="Times" w:cs="Times"/>
          <w:color w:val="000000" w:themeColor="text1"/>
        </w:rPr>
        <w:instrText xml:space="preserve"> ADDIN ZOTERO_ITEM CSL_CITATION {"citationID":"NxtIPdK5","properties":{"formattedCitation":"(Faull et al. 2018, 1)","plainCitation":"(Faull et al. 2018, 1)","noteIndex":0},"citationItems":[{"id":4021,"uris":["http://zotero.org/users/2651006/items/W6KH89RB"],"uri":["http://zotero.org/users/2651006/items/W6KH89RB"],"itemData":{"id":4021,"type":"article-journal","title":"Chronic Breathlessness: Re-Thinking the Symptom","container-title":"European Respiratory Journal","page":"1702238","volume":"51","issue":"1","source":"Crossref","DOI":"10.1183/13993003.02238-2017","ISSN":"0903-1936, 1399-3003","title-short":"Chronic breathlessness","language":"en","author":[{"family":"Faull","given":"Olivia K."},{"family":"Marlow","given":"Lucy"},{"family":"Finnegan","given":"Sarah L."},{"family":"Pattinson","given":"Kyle T.S."}],"issued":{"date-parts":[["2018",1]]}},"locator":"1"}],"schema":"https://github.com/citation-style-language/schema/raw/master/csl-citation.json"} </w:instrText>
      </w:r>
      <w:r w:rsidR="003B27F9" w:rsidRPr="00565743">
        <w:rPr>
          <w:rFonts w:ascii="Times" w:eastAsia="Times" w:hAnsi="Times" w:cs="Times"/>
          <w:color w:val="000000" w:themeColor="text1"/>
        </w:rPr>
        <w:fldChar w:fldCharType="separate"/>
      </w:r>
      <w:r w:rsidR="002603AE" w:rsidRPr="00565743">
        <w:rPr>
          <w:rFonts w:ascii="Times" w:eastAsia="Times" w:hAnsi="Times" w:cs="Times"/>
          <w:noProof/>
          <w:color w:val="000000" w:themeColor="text1"/>
        </w:rPr>
        <w:t>(Faull et al. 2018, 1)</w:t>
      </w:r>
      <w:r w:rsidR="003B27F9" w:rsidRPr="00565743">
        <w:rPr>
          <w:rFonts w:ascii="Times" w:eastAsia="Times" w:hAnsi="Times" w:cs="Times"/>
          <w:color w:val="000000" w:themeColor="text1"/>
        </w:rPr>
        <w:fldChar w:fldCharType="end"/>
      </w:r>
      <w:r w:rsidR="003B27F9" w:rsidRPr="00565743">
        <w:rPr>
          <w:rFonts w:ascii="Times" w:eastAsia="Times" w:hAnsi="Times" w:cs="Times"/>
          <w:color w:val="000000" w:themeColor="text1"/>
        </w:rPr>
        <w:t xml:space="preserve">. </w:t>
      </w:r>
      <w:r w:rsidR="00E3610C" w:rsidRPr="00565743">
        <w:rPr>
          <w:rFonts w:ascii="Times" w:eastAsia="Times" w:hAnsi="Times" w:cs="Times"/>
        </w:rPr>
        <w:t xml:space="preserve">It is no wonder then that breath has tended at various historical moments to be connected not just to the psyche and thought, but also the soul </w:t>
      </w:r>
      <w:r w:rsidR="00E3610C" w:rsidRPr="00565743">
        <w:rPr>
          <w:rFonts w:ascii="Times" w:eastAsia="Times" w:hAnsi="Times" w:cs="Times"/>
        </w:rPr>
        <w:fldChar w:fldCharType="begin"/>
      </w:r>
      <w:r w:rsidR="003078CE" w:rsidRPr="00565743">
        <w:rPr>
          <w:rFonts w:ascii="Times" w:eastAsia="Times" w:hAnsi="Times" w:cs="Times"/>
        </w:rPr>
        <w:instrText xml:space="preserve"> ADDIN ZOTERO_ITEM CSL_CITATION {"citationID":"Xs0K7C0Z","properties":{"formattedCitation":"(Fitting 2015)","plainCitation":"(Fitting 2015)","dontUpdate":true,"noteIndex":0},"citationItems":[{"id":3001,"uris":["http://zotero.org/users/2651006/items/FYHVY4WH"],"uri":["http://zotero.org/users/2651006/items/FYHVY4WH"],"itemData":{"id":3001,"type":"article-journal","title":"From Breathing to Respiration","container-title":"Respiration","page":"82-87","volume":"89","issue":"1","source":"CrossRef","DOI":"10.1159/000369474","ISSN":"1423-0356, 0025-7931","language":"en","author":[{"family":"Fitting","given":"Jean-William"}],"issued":{"date-parts":[["2015"]]}}}],"schema":"https://github.com/citation-style-language/schema/raw/master/csl-citation.json"} </w:instrText>
      </w:r>
      <w:r w:rsidR="00E3610C" w:rsidRPr="00565743">
        <w:rPr>
          <w:rFonts w:ascii="Times" w:eastAsia="Times" w:hAnsi="Times" w:cs="Times"/>
        </w:rPr>
        <w:fldChar w:fldCharType="separate"/>
      </w:r>
      <w:r w:rsidR="00E3610C" w:rsidRPr="00565743">
        <w:rPr>
          <w:rFonts w:ascii="Times" w:eastAsia="Times" w:hAnsi="Times" w:cs="Times"/>
          <w:noProof/>
        </w:rPr>
        <w:t>(see Fitting 2015)</w:t>
      </w:r>
      <w:r w:rsidR="00E3610C" w:rsidRPr="00565743">
        <w:rPr>
          <w:rFonts w:ascii="Times" w:eastAsia="Times" w:hAnsi="Times" w:cs="Times"/>
        </w:rPr>
        <w:fldChar w:fldCharType="end"/>
      </w:r>
      <w:r w:rsidR="00E3610C" w:rsidRPr="00565743">
        <w:rPr>
          <w:rFonts w:ascii="Times" w:hAnsi="Times"/>
        </w:rPr>
        <w:t xml:space="preserve">. </w:t>
      </w:r>
    </w:p>
    <w:p w14:paraId="166456B5" w14:textId="62C2A866" w:rsidR="00761DFE" w:rsidRPr="00565743" w:rsidRDefault="00E3610C" w:rsidP="00367D26">
      <w:pPr>
        <w:spacing w:line="480" w:lineRule="auto"/>
        <w:ind w:firstLine="720"/>
        <w:rPr>
          <w:rFonts w:ascii="Times" w:eastAsia="Times" w:hAnsi="Times" w:cs="Times"/>
        </w:rPr>
      </w:pPr>
      <w:r w:rsidRPr="00565743">
        <w:rPr>
          <w:rFonts w:ascii="Times" w:hAnsi="Times" w:cs="Times New Roman"/>
        </w:rPr>
        <w:t>This collection of examples evidences</w:t>
      </w:r>
      <w:r w:rsidR="008A24E0" w:rsidRPr="00565743">
        <w:rPr>
          <w:rFonts w:ascii="Times" w:hAnsi="Times" w:cs="Times New Roman"/>
        </w:rPr>
        <w:t xml:space="preserve"> </w:t>
      </w:r>
      <w:r w:rsidRPr="00565743">
        <w:rPr>
          <w:rFonts w:ascii="Times" w:hAnsi="Times" w:cs="Times New Roman"/>
        </w:rPr>
        <w:t>how</w:t>
      </w:r>
      <w:r w:rsidR="00F639FF" w:rsidRPr="00565743">
        <w:rPr>
          <w:rFonts w:ascii="Times" w:hAnsi="Times" w:cs="Times New Roman"/>
        </w:rPr>
        <w:t xml:space="preserve"> breath </w:t>
      </w:r>
      <w:r w:rsidR="00A0557C" w:rsidRPr="00565743">
        <w:rPr>
          <w:rFonts w:ascii="Times" w:hAnsi="Times" w:cs="Times New Roman"/>
        </w:rPr>
        <w:t>might be seen to generate</w:t>
      </w:r>
      <w:r w:rsidR="009E0419" w:rsidRPr="00565743">
        <w:rPr>
          <w:rFonts w:ascii="Times" w:hAnsi="Times" w:cs="Times New Roman"/>
        </w:rPr>
        <w:t xml:space="preserve"> environments in which </w:t>
      </w:r>
      <w:r w:rsidRPr="00565743">
        <w:rPr>
          <w:rFonts w:ascii="Times" w:hAnsi="Times" w:cs="Times New Roman"/>
        </w:rPr>
        <w:t>extreme physical a</w:t>
      </w:r>
      <w:r w:rsidR="009E0419" w:rsidRPr="00565743">
        <w:rPr>
          <w:rFonts w:ascii="Times" w:hAnsi="Times" w:cs="Times New Roman"/>
        </w:rPr>
        <w:t xml:space="preserve">nd felt connections </w:t>
      </w:r>
      <w:r w:rsidR="00521203">
        <w:rPr>
          <w:rFonts w:ascii="Times" w:hAnsi="Times" w:cs="Times New Roman"/>
        </w:rPr>
        <w:t>can</w:t>
      </w:r>
      <w:r w:rsidR="009E0419" w:rsidRPr="00565743">
        <w:rPr>
          <w:rFonts w:ascii="Times" w:hAnsi="Times" w:cs="Times New Roman"/>
        </w:rPr>
        <w:t xml:space="preserve"> be shared</w:t>
      </w:r>
      <w:r w:rsidRPr="00565743">
        <w:rPr>
          <w:rFonts w:ascii="Times" w:hAnsi="Times" w:cs="Times New Roman"/>
        </w:rPr>
        <w:t xml:space="preserve">. </w:t>
      </w:r>
      <w:r w:rsidR="003F44C4" w:rsidRPr="00565743">
        <w:rPr>
          <w:rFonts w:ascii="Times" w:hAnsi="Times" w:cs="Times New Roman"/>
          <w:color w:val="000000"/>
        </w:rPr>
        <w:t>However,</w:t>
      </w:r>
      <w:r w:rsidR="00123231" w:rsidRPr="00565743">
        <w:rPr>
          <w:rFonts w:ascii="Times" w:hAnsi="Times" w:cs="Times New Roman"/>
          <w:color w:val="000000"/>
        </w:rPr>
        <w:t xml:space="preserve"> at the same time as</w:t>
      </w:r>
      <w:r w:rsidR="003F44C4" w:rsidRPr="00565743">
        <w:rPr>
          <w:rFonts w:ascii="Times" w:hAnsi="Times" w:cs="Times New Roman"/>
          <w:color w:val="000000"/>
        </w:rPr>
        <w:t xml:space="preserve"> breath</w:t>
      </w:r>
      <w:r w:rsidR="004E43A6" w:rsidRPr="00565743">
        <w:rPr>
          <w:rFonts w:ascii="Times" w:hAnsi="Times" w:cs="Times New Roman"/>
          <w:color w:val="000000"/>
        </w:rPr>
        <w:t xml:space="preserve"> contributes to making</w:t>
      </w:r>
      <w:r w:rsidR="003F44C4" w:rsidRPr="00565743">
        <w:rPr>
          <w:rFonts w:ascii="Times" w:hAnsi="Times" w:cs="Times New Roman"/>
          <w:color w:val="000000"/>
        </w:rPr>
        <w:t xml:space="preserve"> the body permeable to the world, it is challenging to make that </w:t>
      </w:r>
      <w:r w:rsidR="009E0419" w:rsidRPr="00565743">
        <w:rPr>
          <w:rFonts w:ascii="Times" w:hAnsi="Times" w:cs="Times New Roman"/>
          <w:color w:val="000000"/>
        </w:rPr>
        <w:t>lived</w:t>
      </w:r>
      <w:r w:rsidR="003F44C4" w:rsidRPr="00565743">
        <w:rPr>
          <w:rFonts w:ascii="Times" w:hAnsi="Times" w:cs="Times New Roman"/>
          <w:color w:val="000000"/>
        </w:rPr>
        <w:t xml:space="preserve"> breath ex</w:t>
      </w:r>
      <w:r w:rsidR="00614D11" w:rsidRPr="00565743">
        <w:rPr>
          <w:rFonts w:ascii="Times" w:hAnsi="Times" w:cs="Times New Roman"/>
          <w:color w:val="000000"/>
        </w:rPr>
        <w:t xml:space="preserve">perience perceptible to others, and </w:t>
      </w:r>
      <w:r w:rsidRPr="00565743">
        <w:rPr>
          <w:rFonts w:ascii="Times" w:eastAsia="Times" w:hAnsi="Times" w:cs="Times"/>
        </w:rPr>
        <w:t>discrepancies</w:t>
      </w:r>
      <w:r w:rsidR="00614D11" w:rsidRPr="00565743">
        <w:rPr>
          <w:rFonts w:ascii="Times" w:eastAsia="Times" w:hAnsi="Times" w:cs="Times"/>
        </w:rPr>
        <w:t xml:space="preserve"> </w:t>
      </w:r>
      <w:r w:rsidRPr="00565743">
        <w:rPr>
          <w:rFonts w:ascii="Times" w:eastAsia="Times" w:hAnsi="Times" w:cs="Times"/>
        </w:rPr>
        <w:t xml:space="preserve">arise between various means of </w:t>
      </w:r>
      <w:r w:rsidR="00F66168" w:rsidRPr="00565743">
        <w:rPr>
          <w:rFonts w:ascii="Times" w:eastAsia="Times" w:hAnsi="Times" w:cs="Times"/>
        </w:rPr>
        <w:t xml:space="preserve">collecting and thereby </w:t>
      </w:r>
      <w:r w:rsidRPr="00565743">
        <w:rPr>
          <w:rFonts w:ascii="Times" w:eastAsia="Times" w:hAnsi="Times" w:cs="Times"/>
        </w:rPr>
        <w:t>articulating breath experience</w:t>
      </w:r>
      <w:r w:rsidRPr="00565743">
        <w:rPr>
          <w:rFonts w:ascii="Times" w:hAnsi="Times" w:cs="Times New Roman"/>
        </w:rPr>
        <w:t>. A</w:t>
      </w:r>
      <w:r w:rsidRPr="00565743">
        <w:rPr>
          <w:rFonts w:ascii="Times" w:eastAsia="Times" w:hAnsi="Times" w:cs="Times"/>
        </w:rPr>
        <w:t xml:space="preserve"> key argument for the need for new, interdisciplinary methodologies to better account for breathing and breathlessness comes from philosopher Havi Carel and medical anthropologist Jane Macnaughton, co-investigators on </w:t>
      </w:r>
      <w:r w:rsidRPr="00565743">
        <w:rPr>
          <w:rFonts w:ascii="Times" w:eastAsia="Times" w:hAnsi="Times" w:cs="Times"/>
        </w:rPr>
        <w:lastRenderedPageBreak/>
        <w:t>the Life of Breath research project.</w:t>
      </w:r>
      <w:r w:rsidR="0018190D" w:rsidRPr="00565743">
        <w:rPr>
          <w:rStyle w:val="EndnoteReference"/>
          <w:rFonts w:ascii="Times" w:eastAsia="Times" w:hAnsi="Times" w:cs="Times"/>
        </w:rPr>
        <w:endnoteReference w:id="2"/>
      </w:r>
      <w:r w:rsidRPr="00565743">
        <w:rPr>
          <w:rFonts w:ascii="Times" w:eastAsia="Times" w:hAnsi="Times" w:cs="Times"/>
        </w:rPr>
        <w:t xml:space="preserve"> As Carel explains: </w:t>
      </w:r>
      <w:r w:rsidR="00AD21E0" w:rsidRPr="00565743">
        <w:rPr>
          <w:rFonts w:ascii="Times" w:eastAsia="Times" w:hAnsi="Times" w:cs="Times"/>
        </w:rPr>
        <w:t>‘</w:t>
      </w:r>
      <w:r w:rsidRPr="00565743">
        <w:rPr>
          <w:rFonts w:ascii="Times" w:eastAsia="Times" w:hAnsi="Times" w:cs="Times"/>
        </w:rPr>
        <w:t xml:space="preserve">A well-known enigma in respiratory medicine is the discrepancy between objective lung function, as measured by lung function tests, </w:t>
      </w:r>
      <w:r w:rsidR="004E43A6" w:rsidRPr="00565743">
        <w:rPr>
          <w:rFonts w:ascii="Times" w:eastAsia="Times" w:hAnsi="Times" w:cs="Times"/>
        </w:rPr>
        <w:t>a</w:t>
      </w:r>
      <w:r w:rsidRPr="00565743">
        <w:rPr>
          <w:rFonts w:ascii="Times" w:eastAsia="Times" w:hAnsi="Times" w:cs="Times"/>
        </w:rPr>
        <w:t>nd subjective feeling and function</w:t>
      </w:r>
      <w:r w:rsidR="00AD21E0" w:rsidRPr="00565743">
        <w:rPr>
          <w:rFonts w:ascii="Times" w:eastAsia="Times" w:hAnsi="Times" w:cs="Times"/>
        </w:rPr>
        <w:t>’</w:t>
      </w:r>
      <w:r w:rsidRPr="00565743">
        <w:rPr>
          <w:rFonts w:ascii="Times" w:eastAsia="Times" w:hAnsi="Times" w:cs="Times"/>
        </w:rPr>
        <w:t xml:space="preserve"> </w:t>
      </w:r>
      <w:r w:rsidRPr="00565743">
        <w:rPr>
          <w:rFonts w:ascii="Times" w:eastAsia="Times" w:hAnsi="Times" w:cs="Times"/>
        </w:rPr>
        <w:fldChar w:fldCharType="begin"/>
      </w:r>
      <w:r w:rsidR="003078CE" w:rsidRPr="00565743">
        <w:rPr>
          <w:rFonts w:ascii="Times" w:eastAsia="Times" w:hAnsi="Times" w:cs="Times"/>
        </w:rPr>
        <w:instrText xml:space="preserve"> ADDIN ZOTERO_ITEM CSL_CITATION {"citationID":"lA8CsxmM","properties":{"formattedCitation":"(Carel 2016, 118)","plainCitation":"(Carel 2016, 118)","dontUpdate":true,"noteIndex":0},"citationItems":[{"id":14,"uris":["http://zotero.org/users/2651006/items/XKV7GGQE"],"uri":["http://zotero.org/users/2651006/items/XKV7GGQE"],"itemData":{"id":14,"type":"book","title":"Phenomenology of Illness","publisher":"Oxford: Oxford University Press","author":[{"family":"Carel","given":"Havi"}],"issued":{"date-parts":[["2016"]]}},"locator":"118","label":"page"}],"schema":"https://github.com/citation-style-language/schema/raw/master/csl-citation.json"} </w:instrText>
      </w:r>
      <w:r w:rsidRPr="00565743">
        <w:rPr>
          <w:rFonts w:ascii="Times" w:eastAsia="Times" w:hAnsi="Times" w:cs="Times"/>
        </w:rPr>
        <w:fldChar w:fldCharType="separate"/>
      </w:r>
      <w:r w:rsidRPr="00565743">
        <w:rPr>
          <w:rFonts w:ascii="Times" w:eastAsia="Times" w:hAnsi="Times" w:cs="Times"/>
          <w:noProof/>
        </w:rPr>
        <w:t>(2016, 118)</w:t>
      </w:r>
      <w:r w:rsidRPr="00565743">
        <w:rPr>
          <w:rFonts w:ascii="Times" w:eastAsia="Times" w:hAnsi="Times" w:cs="Times"/>
        </w:rPr>
        <w:fldChar w:fldCharType="end"/>
      </w:r>
      <w:r w:rsidRPr="00565743">
        <w:rPr>
          <w:rFonts w:ascii="Times" w:eastAsia="Times" w:hAnsi="Times" w:cs="Times"/>
        </w:rPr>
        <w:t xml:space="preserve">. In other words, lived experiences of </w:t>
      </w:r>
      <w:r w:rsidR="009E0419" w:rsidRPr="00565743">
        <w:rPr>
          <w:rFonts w:ascii="Times" w:eastAsia="Times" w:hAnsi="Times" w:cs="Times"/>
        </w:rPr>
        <w:t xml:space="preserve">pathological </w:t>
      </w:r>
      <w:r w:rsidRPr="00565743">
        <w:rPr>
          <w:rFonts w:ascii="Times" w:eastAsia="Times" w:hAnsi="Times" w:cs="Times"/>
        </w:rPr>
        <w:t xml:space="preserve">breathlessness tend not to correlate to the ways in which lung capacity is descriptively understood by standard forms of pulmonary function and respiration testing. </w:t>
      </w:r>
      <w:r w:rsidR="00526320" w:rsidRPr="00565743">
        <w:rPr>
          <w:rFonts w:ascii="Times" w:eastAsia="Times" w:hAnsi="Times" w:cs="Times"/>
        </w:rPr>
        <w:t>Yet</w:t>
      </w:r>
      <w:r w:rsidRPr="00565743">
        <w:rPr>
          <w:rFonts w:ascii="Times" w:eastAsia="Times" w:hAnsi="Times" w:cs="Times"/>
        </w:rPr>
        <w:t xml:space="preserve">, </w:t>
      </w:r>
      <w:r w:rsidR="00AD21E0" w:rsidRPr="00565743">
        <w:rPr>
          <w:rFonts w:ascii="Times" w:eastAsia="Times" w:hAnsi="Times" w:cs="Times"/>
        </w:rPr>
        <w:t>‘</w:t>
      </w:r>
      <w:r w:rsidRPr="00565743">
        <w:rPr>
          <w:rFonts w:ascii="Times" w:eastAsia="Times" w:hAnsi="Times" w:cs="Times"/>
        </w:rPr>
        <w:t>breathlessness has for the most part been subsumed by objective measurements</w:t>
      </w:r>
      <w:r w:rsidR="00F66168" w:rsidRPr="00565743">
        <w:rPr>
          <w:rFonts w:ascii="Times" w:eastAsia="Times" w:hAnsi="Times" w:cs="Times"/>
        </w:rPr>
        <w:t>’</w:t>
      </w:r>
      <w:r w:rsidR="00526320" w:rsidRPr="00565743">
        <w:rPr>
          <w:rFonts w:ascii="Times" w:eastAsia="Times" w:hAnsi="Times" w:cs="Times"/>
        </w:rPr>
        <w:t xml:space="preserve"> that therefore do not come close to describing what many patients describe the all-consuming nature of breathlessness </w:t>
      </w:r>
      <w:r w:rsidRPr="00565743">
        <w:rPr>
          <w:rFonts w:ascii="Times" w:eastAsia="Times" w:hAnsi="Times" w:cs="Times"/>
        </w:rPr>
        <w:fldChar w:fldCharType="begin"/>
      </w:r>
      <w:r w:rsidR="009D6DF8" w:rsidRPr="00565743">
        <w:rPr>
          <w:rFonts w:ascii="Times" w:eastAsia="Times" w:hAnsi="Times" w:cs="Times"/>
        </w:rPr>
        <w:instrText xml:space="preserve"> ADDIN ZOTERO_ITEM CSL_CITATION {"citationID":"fu9lnCSS","properties":{"formattedCitation":"(Carel, Macnaughton, and Dodd 2015)","plainCitation":"(Carel, Macnaughton, and Dodd 2015)","dontUpdate":true,"noteIndex":0},"citationItems":[{"id":3026,"uris":["http://zotero.org/users/2651006/items/2GABD4SL"],"uri":["http://zotero.org/users/2651006/items/2GABD4SL"],"itemData":{"id":3026,"type":"article-journal","title":"Invisible Suffering: Breathlessness in and Beyond the Clinic","container-title":"The Lancet Respiratory Medicine","page":"278-279","volume":"3","issue":"4","source":"CrossRef","DOI":"10.1016/S2213-2600(15)00115-0","ISSN":"22132600","title-short":"Invisible suffering","language":"en","author":[{"family":"Carel","given":"Havi"},{"family":"Macnaughton","given":"Jane"},{"family":"Dodd","given":"James"}],"issued":{"date-parts":[["2015",4]]}}}],"schema":"https://github.com/citation-style-language/schema/raw/master/csl-citation.json"} </w:instrText>
      </w:r>
      <w:r w:rsidRPr="00565743">
        <w:rPr>
          <w:rFonts w:ascii="Times" w:eastAsia="Times" w:hAnsi="Times" w:cs="Times"/>
        </w:rPr>
        <w:fldChar w:fldCharType="separate"/>
      </w:r>
      <w:r w:rsidRPr="00565743">
        <w:rPr>
          <w:rFonts w:ascii="Times" w:eastAsia="Times" w:hAnsi="Times" w:cs="Times"/>
          <w:noProof/>
        </w:rPr>
        <w:t>(Carel, Macnaughton, and Dodd 2015, 278-279)</w:t>
      </w:r>
      <w:r w:rsidRPr="00565743">
        <w:rPr>
          <w:rFonts w:ascii="Times" w:eastAsia="Times" w:hAnsi="Times" w:cs="Times"/>
        </w:rPr>
        <w:fldChar w:fldCharType="end"/>
      </w:r>
      <w:r w:rsidRPr="00565743">
        <w:rPr>
          <w:rFonts w:ascii="Times" w:eastAsia="Times" w:hAnsi="Times" w:cs="Times"/>
        </w:rPr>
        <w:t xml:space="preserve">. </w:t>
      </w:r>
      <w:proofErr w:type="gramStart"/>
      <w:r w:rsidR="00F639FF" w:rsidRPr="00565743">
        <w:rPr>
          <w:rFonts w:ascii="Times" w:eastAsia="Times" w:hAnsi="Times" w:cs="Times"/>
        </w:rPr>
        <w:t>This</w:t>
      </w:r>
      <w:r w:rsidR="009F16E5" w:rsidRPr="00565743">
        <w:rPr>
          <w:rFonts w:ascii="Times" w:eastAsia="Times" w:hAnsi="Times" w:cs="Times"/>
        </w:rPr>
        <w:t xml:space="preserve"> challenge</w:t>
      </w:r>
      <w:r w:rsidR="00F639FF" w:rsidRPr="00565743">
        <w:rPr>
          <w:rFonts w:ascii="Times" w:eastAsia="Times" w:hAnsi="Times" w:cs="Times"/>
        </w:rPr>
        <w:t>s</w:t>
      </w:r>
      <w:proofErr w:type="gramEnd"/>
      <w:r w:rsidR="009F16E5" w:rsidRPr="00565743">
        <w:rPr>
          <w:rFonts w:ascii="Times" w:eastAsia="Times" w:hAnsi="Times" w:cs="Times"/>
        </w:rPr>
        <w:t xml:space="preserve"> not only diagnosis and treatment, but also quality of life, whereby</w:t>
      </w:r>
      <w:r w:rsidR="00D971A4" w:rsidRPr="00565743">
        <w:rPr>
          <w:rFonts w:ascii="Times" w:eastAsia="Times" w:hAnsi="Times" w:cs="Times"/>
        </w:rPr>
        <w:t xml:space="preserve"> those living with</w:t>
      </w:r>
      <w:r w:rsidR="004E43A6" w:rsidRPr="00565743">
        <w:rPr>
          <w:rFonts w:ascii="Times" w:eastAsia="Times" w:hAnsi="Times" w:cs="Times"/>
        </w:rPr>
        <w:t xml:space="preserve"> </w:t>
      </w:r>
      <w:r w:rsidR="004E43A6" w:rsidRPr="00565743">
        <w:rPr>
          <w:rFonts w:ascii="Times" w:eastAsia="Times" w:hAnsi="Times" w:cs="Times"/>
          <w:bCs/>
        </w:rPr>
        <w:t>Chronic Obstructive Pulmonary Disease</w:t>
      </w:r>
      <w:r w:rsidR="004E43A6" w:rsidRPr="00565743">
        <w:rPr>
          <w:rFonts w:ascii="Times" w:eastAsia="Times" w:hAnsi="Times" w:cs="Times"/>
        </w:rPr>
        <w:t> (</w:t>
      </w:r>
      <w:r w:rsidR="009F16E5" w:rsidRPr="00565743">
        <w:rPr>
          <w:rFonts w:ascii="Times" w:eastAsia="Times" w:hAnsi="Times" w:cs="Times"/>
        </w:rPr>
        <w:t>COPD</w:t>
      </w:r>
      <w:r w:rsidR="004E43A6" w:rsidRPr="00565743">
        <w:rPr>
          <w:rFonts w:ascii="Times" w:eastAsia="Times" w:hAnsi="Times" w:cs="Times"/>
        </w:rPr>
        <w:t>)</w:t>
      </w:r>
      <w:r w:rsidR="009F16E5" w:rsidRPr="00565743">
        <w:rPr>
          <w:rFonts w:ascii="Times" w:eastAsia="Times" w:hAnsi="Times" w:cs="Times"/>
        </w:rPr>
        <w:t xml:space="preserve"> and other </w:t>
      </w:r>
      <w:r w:rsidR="00840EEE" w:rsidRPr="00565743">
        <w:rPr>
          <w:rFonts w:ascii="Times" w:eastAsia="Times" w:hAnsi="Times" w:cs="Times"/>
        </w:rPr>
        <w:t xml:space="preserve">respiratory </w:t>
      </w:r>
      <w:r w:rsidR="00F17651" w:rsidRPr="00565743">
        <w:rPr>
          <w:rFonts w:ascii="Times" w:eastAsia="Times" w:hAnsi="Times" w:cs="Times"/>
        </w:rPr>
        <w:t>conditions</w:t>
      </w:r>
      <w:r w:rsidR="009F16E5" w:rsidRPr="00565743">
        <w:rPr>
          <w:rFonts w:ascii="Times" w:eastAsia="Times" w:hAnsi="Times" w:cs="Times"/>
        </w:rPr>
        <w:t xml:space="preserve"> often report feelings of isolation from loved o</w:t>
      </w:r>
      <w:r w:rsidR="00F22FDB" w:rsidRPr="00565743">
        <w:rPr>
          <w:rFonts w:ascii="Times" w:eastAsia="Times" w:hAnsi="Times" w:cs="Times"/>
        </w:rPr>
        <w:t xml:space="preserve">nes, due </w:t>
      </w:r>
      <w:r w:rsidR="00934825" w:rsidRPr="00565743">
        <w:rPr>
          <w:rFonts w:ascii="Times" w:eastAsia="Times" w:hAnsi="Times" w:cs="Times"/>
        </w:rPr>
        <w:t xml:space="preserve">to constraints </w:t>
      </w:r>
      <w:r w:rsidR="00F22FDB" w:rsidRPr="00565743">
        <w:rPr>
          <w:rFonts w:ascii="Times" w:eastAsia="Times" w:hAnsi="Times" w:cs="Times"/>
        </w:rPr>
        <w:t>not only on</w:t>
      </w:r>
      <w:r w:rsidR="009F16E5" w:rsidRPr="00565743">
        <w:rPr>
          <w:rFonts w:ascii="Times" w:eastAsia="Times" w:hAnsi="Times" w:cs="Times"/>
        </w:rPr>
        <w:t xml:space="preserve"> participa</w:t>
      </w:r>
      <w:r w:rsidR="00F22FDB" w:rsidRPr="00565743">
        <w:rPr>
          <w:rFonts w:ascii="Times" w:eastAsia="Times" w:hAnsi="Times" w:cs="Times"/>
        </w:rPr>
        <w:t xml:space="preserve">tion in </w:t>
      </w:r>
      <w:r w:rsidR="00526320" w:rsidRPr="00565743">
        <w:rPr>
          <w:rFonts w:ascii="Times" w:eastAsia="Times" w:hAnsi="Times" w:cs="Times"/>
        </w:rPr>
        <w:t xml:space="preserve">physical </w:t>
      </w:r>
      <w:r w:rsidR="00F22FDB" w:rsidRPr="00565743">
        <w:rPr>
          <w:rFonts w:ascii="Times" w:eastAsia="Times" w:hAnsi="Times" w:cs="Times"/>
        </w:rPr>
        <w:t>activities, but also on</w:t>
      </w:r>
      <w:r w:rsidR="009F16E5" w:rsidRPr="00565743">
        <w:rPr>
          <w:rFonts w:ascii="Times" w:eastAsia="Times" w:hAnsi="Times" w:cs="Times"/>
        </w:rPr>
        <w:t xml:space="preserve"> their capacity to share lived experiences</w:t>
      </w:r>
      <w:r w:rsidRPr="00565743">
        <w:rPr>
          <w:rFonts w:ascii="Times" w:eastAsia="Times" w:hAnsi="Times" w:cs="Times"/>
        </w:rPr>
        <w:t xml:space="preserve">. </w:t>
      </w:r>
      <w:r w:rsidR="00F66168" w:rsidRPr="00565743">
        <w:rPr>
          <w:rFonts w:ascii="Times" w:eastAsia="Times" w:hAnsi="Times" w:cs="Times"/>
        </w:rPr>
        <w:t xml:space="preserve">Instead, </w:t>
      </w:r>
      <w:r w:rsidR="003078CE" w:rsidRPr="00565743">
        <w:rPr>
          <w:rFonts w:ascii="Times" w:eastAsia="Times" w:hAnsi="Times" w:cs="Times"/>
        </w:rPr>
        <w:t xml:space="preserve">Macnaughton and Carel argue that understanding the full pathophysiology of breathlessness requires finding new methods in the critical medical humanities to bridge the </w:t>
      </w:r>
      <w:r w:rsidR="00AD21E0" w:rsidRPr="00565743">
        <w:rPr>
          <w:rFonts w:ascii="Times" w:eastAsia="Times" w:hAnsi="Times" w:cs="Times"/>
        </w:rPr>
        <w:t>‘</w:t>
      </w:r>
      <w:r w:rsidR="003078CE" w:rsidRPr="00565743">
        <w:rPr>
          <w:rFonts w:ascii="Times" w:hAnsi="Times"/>
        </w:rPr>
        <w:t>epistemic gap between clinical knowledge and two other interlinked kinds of knowledge: the broader cultural knowledge within which clinical knowledge is tacitly nested and the idiosyncratic personal experience of breathlessness, also informed by culture and later by encounters in the clinic</w:t>
      </w:r>
      <w:r w:rsidR="00AD21E0" w:rsidRPr="00565743">
        <w:rPr>
          <w:rFonts w:ascii="Times" w:eastAsia="Times" w:hAnsi="Times" w:cs="Times"/>
        </w:rPr>
        <w:t>’</w:t>
      </w:r>
      <w:r w:rsidR="003078CE" w:rsidRPr="00565743">
        <w:rPr>
          <w:rFonts w:ascii="Times" w:eastAsia="Times" w:hAnsi="Times" w:cs="Times"/>
        </w:rPr>
        <w:t xml:space="preserve"> </w:t>
      </w:r>
      <w:r w:rsidR="003078CE" w:rsidRPr="00565743">
        <w:rPr>
          <w:rFonts w:ascii="Times" w:eastAsia="Times" w:hAnsi="Times" w:cs="Times"/>
        </w:rPr>
        <w:fldChar w:fldCharType="begin"/>
      </w:r>
      <w:r w:rsidR="003078CE" w:rsidRPr="00565743">
        <w:rPr>
          <w:rFonts w:ascii="Times" w:eastAsia="Times" w:hAnsi="Times" w:cs="Times"/>
        </w:rPr>
        <w:instrText xml:space="preserve"> ADDIN ZOTERO_ITEM CSL_CITATION {"citationID":"pYP0A1pZ","properties":{"formattedCitation":"(Carel and Macnaughton 2016)","plainCitation":"(Carel and Macnaughton 2016)","dontUpdate":true,"noteIndex":0},"citationItems":[{"id":26,"uris":["http://zotero.org/users/2651006/items/PN8QA2GQ"],"uri":["http://zotero.org/users/2651006/items/PN8QA2GQ"],"itemData":{"id":26,"type":"chapter","title":"Breathing and Breathlessness in Clinic and Culture: Using Critical Medical Humanities to Bridge an Epistemic Gap","container-title":"The Edinburgh Companion to the Critical Medical Humanities","publisher":"Edinburgh: Edinburgh University Press","page":"294-309","URL":"https://www.ncbi.nlm.nih.gov/books/NBK379257/","author":[{"family":"Carel","given":"Havi"},{"family":"Macnaughton","given":"Jane"}],"editor":[{"family":"Whitehead","given":"Anne"},{"family":"Woods","given":"Angela"}],"issued":{"date-parts":[["2016"]]}}}],"schema":"https://github.com/citation-style-language/schema/raw/master/csl-citation.json"} </w:instrText>
      </w:r>
      <w:r w:rsidR="003078CE" w:rsidRPr="00565743">
        <w:rPr>
          <w:rFonts w:ascii="Times" w:eastAsia="Times" w:hAnsi="Times" w:cs="Times"/>
        </w:rPr>
        <w:fldChar w:fldCharType="separate"/>
      </w:r>
      <w:r w:rsidR="003078CE" w:rsidRPr="00565743">
        <w:rPr>
          <w:rFonts w:ascii="Times" w:eastAsia="Times" w:hAnsi="Times" w:cs="Times"/>
          <w:noProof/>
        </w:rPr>
        <w:t>(2016, 297)</w:t>
      </w:r>
      <w:r w:rsidR="003078CE" w:rsidRPr="00565743">
        <w:rPr>
          <w:rFonts w:ascii="Times" w:eastAsia="Times" w:hAnsi="Times" w:cs="Times"/>
        </w:rPr>
        <w:fldChar w:fldCharType="end"/>
      </w:r>
      <w:r w:rsidR="003078CE" w:rsidRPr="00565743">
        <w:rPr>
          <w:rFonts w:ascii="Times" w:eastAsia="Times" w:hAnsi="Times" w:cs="Times"/>
        </w:rPr>
        <w:t xml:space="preserve">. </w:t>
      </w:r>
    </w:p>
    <w:p w14:paraId="78E41026" w14:textId="51A580DA" w:rsidR="002475B4" w:rsidRPr="00565743" w:rsidRDefault="00F66168" w:rsidP="006A6738">
      <w:pPr>
        <w:spacing w:line="480" w:lineRule="auto"/>
        <w:ind w:firstLine="720"/>
        <w:rPr>
          <w:rFonts w:ascii="Times" w:hAnsi="Times"/>
        </w:rPr>
      </w:pPr>
      <w:r w:rsidRPr="00565743">
        <w:rPr>
          <w:rFonts w:ascii="Times" w:eastAsia="Times" w:hAnsi="Times" w:cs="Times"/>
        </w:rPr>
        <w:t xml:space="preserve">New ways to share breath are </w:t>
      </w:r>
      <w:r w:rsidR="008C1450" w:rsidRPr="00565743">
        <w:rPr>
          <w:rFonts w:ascii="Times" w:eastAsia="Times" w:hAnsi="Times" w:cs="Times"/>
        </w:rPr>
        <w:t xml:space="preserve">therefore necessarily </w:t>
      </w:r>
      <w:r w:rsidRPr="00565743">
        <w:rPr>
          <w:rFonts w:ascii="Times" w:eastAsia="Times" w:hAnsi="Times" w:cs="Times"/>
        </w:rPr>
        <w:t>entangl</w:t>
      </w:r>
      <w:r w:rsidR="00F26DFD" w:rsidRPr="00565743">
        <w:rPr>
          <w:rFonts w:ascii="Times" w:eastAsia="Times" w:hAnsi="Times" w:cs="Times"/>
        </w:rPr>
        <w:t>ed with new means of</w:t>
      </w:r>
      <w:r w:rsidR="00526320" w:rsidRPr="00565743">
        <w:rPr>
          <w:rFonts w:ascii="Times" w:eastAsia="Times" w:hAnsi="Times" w:cs="Times"/>
        </w:rPr>
        <w:t xml:space="preserve"> </w:t>
      </w:r>
      <w:r w:rsidR="00F26DFD" w:rsidRPr="00565743">
        <w:rPr>
          <w:rFonts w:ascii="Times" w:eastAsia="Times" w:hAnsi="Times" w:cs="Times"/>
        </w:rPr>
        <w:t>collection capable of engaging</w:t>
      </w:r>
      <w:r w:rsidRPr="00565743">
        <w:rPr>
          <w:rFonts w:ascii="Times" w:eastAsia="Times" w:hAnsi="Times" w:cs="Times"/>
        </w:rPr>
        <w:t xml:space="preserve"> with the multidimensional nature of breath experiences on their own terms. </w:t>
      </w:r>
      <w:r w:rsidR="006A6738" w:rsidRPr="00565743">
        <w:rPr>
          <w:rFonts w:ascii="Times" w:hAnsi="Times"/>
        </w:rPr>
        <w:t xml:space="preserve">While the diagnosis of COPD-related breathlessness has come to </w:t>
      </w:r>
      <w:r w:rsidR="00DA6076" w:rsidRPr="00565743">
        <w:rPr>
          <w:rFonts w:ascii="Times" w:hAnsi="Times"/>
        </w:rPr>
        <w:t>include observations regarding</w:t>
      </w:r>
      <w:r w:rsidR="006A6738" w:rsidRPr="00565743">
        <w:rPr>
          <w:rFonts w:ascii="Times" w:hAnsi="Times"/>
        </w:rPr>
        <w:t xml:space="preserve"> qualitative language </w:t>
      </w:r>
      <w:r w:rsidR="006A6738" w:rsidRPr="00565743">
        <w:rPr>
          <w:rFonts w:ascii="Times" w:hAnsi="Times"/>
        </w:rPr>
        <w:fldChar w:fldCharType="begin"/>
      </w:r>
      <w:r w:rsidR="006A6738" w:rsidRPr="00565743">
        <w:rPr>
          <w:rFonts w:ascii="Times" w:hAnsi="Times"/>
        </w:rPr>
        <w:instrText xml:space="preserve"> ADDIN ZOTERO_ITEM CSL_CITATION {"citationID":"30gtY9Fg","properties":{"formattedCitation":"(Williams et al. 2008)","plainCitation":"(Williams et al. 2008)","noteIndex":0},"citationItems":[{"id":2997,"uris":["http://zotero.org/users/2651006/items/D3S4RM2W"],"uri":["http://zotero.org/users/2651006/items/D3S4RM2W"],"itemData":{"id":2997,"type":"article-journal","title":"The Language of Breathlessness Differentiates Between Patients With COPD and Age-Matched Adults","container-title":"Chest","page":"489-496","volume":"134","issue":"3","source":"CrossRef","DOI":"10.1378/chest.07-2916","ISSN":"00123692","language":"en","author":[{"family":"Williams","given":"Marie"},{"family":"Cafarella","given":"Paul"},{"family":"Olds","given":"Timothy"},{"family":"Petkov","given":"John"},{"family":"Frith","given":"Peter"}],"issued":{"date-parts":[["2008",9]]}}}],"schema":"https://github.com/citation-style-language/schema/raw/master/csl-citation.json"} </w:instrText>
      </w:r>
      <w:r w:rsidR="006A6738" w:rsidRPr="00565743">
        <w:rPr>
          <w:rFonts w:ascii="Times" w:hAnsi="Times"/>
        </w:rPr>
        <w:fldChar w:fldCharType="separate"/>
      </w:r>
      <w:r w:rsidR="006A6738" w:rsidRPr="00565743">
        <w:rPr>
          <w:rFonts w:ascii="Times" w:hAnsi="Times"/>
          <w:noProof/>
        </w:rPr>
        <w:t>(Williams et al. 2008)</w:t>
      </w:r>
      <w:r w:rsidR="006A6738" w:rsidRPr="00565743">
        <w:rPr>
          <w:rFonts w:ascii="Times" w:hAnsi="Times"/>
        </w:rPr>
        <w:fldChar w:fldCharType="end"/>
      </w:r>
      <w:r w:rsidR="006A6738" w:rsidRPr="00565743">
        <w:rPr>
          <w:rFonts w:ascii="Times" w:hAnsi="Times"/>
        </w:rPr>
        <w:t xml:space="preserve">, this still relies on a narrow and relatively literal vocabulary. </w:t>
      </w:r>
      <w:r w:rsidR="00761DFE" w:rsidRPr="00565743">
        <w:rPr>
          <w:rFonts w:ascii="Times" w:eastAsia="Times New Roman" w:hAnsi="Times" w:cs="Times New Roman"/>
        </w:rPr>
        <w:t xml:space="preserve">Writing about techniques for ethnographers to attend to and translate the embodied experiences of kinesthetic cultures, Samudra points out that </w:t>
      </w:r>
      <w:r w:rsidR="00B751AD" w:rsidRPr="00565743">
        <w:rPr>
          <w:rFonts w:ascii="Times" w:eastAsia="Times New Roman" w:hAnsi="Times" w:cs="Times New Roman"/>
        </w:rPr>
        <w:t>‘</w:t>
      </w:r>
      <w:r w:rsidR="00761DFE" w:rsidRPr="00565743">
        <w:rPr>
          <w:rFonts w:ascii="Times" w:eastAsia="Times New Roman" w:hAnsi="Times" w:cs="Times New Roman"/>
        </w:rPr>
        <w:t xml:space="preserve">normal </w:t>
      </w:r>
      <w:r w:rsidR="00761DFE" w:rsidRPr="00565743">
        <w:rPr>
          <w:rFonts w:ascii="Times" w:eastAsia="Times New Roman" w:hAnsi="Times" w:cs="Times New Roman"/>
        </w:rPr>
        <w:lastRenderedPageBreak/>
        <w:t>sensory language does not always provide vocabulary for deep somatic experience</w:t>
      </w:r>
      <w:r w:rsidR="00B751AD" w:rsidRPr="00565743">
        <w:rPr>
          <w:rFonts w:ascii="Times" w:eastAsia="Times New Roman" w:hAnsi="Times" w:cs="Times New Roman"/>
        </w:rPr>
        <w:t>’</w:t>
      </w:r>
      <w:r w:rsidR="00761DFE" w:rsidRPr="00565743">
        <w:rPr>
          <w:rFonts w:ascii="Times" w:eastAsia="Times New Roman" w:hAnsi="Times" w:cs="Times New Roman"/>
        </w:rPr>
        <w:t xml:space="preserve"> </w:t>
      </w:r>
      <w:r w:rsidR="00761DFE" w:rsidRPr="00565743">
        <w:rPr>
          <w:rFonts w:ascii="Times" w:eastAsia="Times New Roman" w:hAnsi="Times" w:cs="Times New Roman"/>
        </w:rPr>
        <w:fldChar w:fldCharType="begin"/>
      </w:r>
      <w:r w:rsidR="009D6DF8" w:rsidRPr="00565743">
        <w:rPr>
          <w:rFonts w:ascii="Times" w:eastAsia="Times New Roman" w:hAnsi="Times" w:cs="Times New Roman"/>
        </w:rPr>
        <w:instrText xml:space="preserve"> ADDIN ZOTERO_ITEM CSL_CITATION {"citationID":"6RfsyriP","properties":{"formattedCitation":"(2008, 673)","plainCitation":"(2008, 673)","noteIndex":0},"citationItems":[{"id":4113,"uris":["http://zotero.org/users/2651006/items/QWLFEISL"],"uri":["http://zotero.org/users/2651006/items/QWLFEISL"],"itemData":{"id":4113,"type":"article-journal","title":"Memory in Our Body: Thick Participation and the Translation of Kinesthetic Experience","container-title":"American Ethnologist","page":"665-681","volume":"35","issue":"4","source":"Crossref","DOI":"10.1111/j.1548-1425.2008.00104.x","ISSN":"00940496","title-short":"Memory in our body","language":"en","author":[{"family":"Samudra","given":"Jaida Kim"}],"issued":{"date-parts":[["2008",11]]}},"locator":"673","suppress-author":true}],"schema":"https://github.com/citation-style-language/schema/raw/master/csl-citation.json"} </w:instrText>
      </w:r>
      <w:r w:rsidR="00761DFE" w:rsidRPr="00565743">
        <w:rPr>
          <w:rFonts w:ascii="Times" w:eastAsia="Times New Roman" w:hAnsi="Times" w:cs="Times New Roman"/>
        </w:rPr>
        <w:fldChar w:fldCharType="separate"/>
      </w:r>
      <w:r w:rsidR="00761DFE" w:rsidRPr="00565743">
        <w:rPr>
          <w:rFonts w:ascii="Times" w:eastAsia="Times New Roman" w:hAnsi="Times" w:cs="Times New Roman"/>
          <w:noProof/>
        </w:rPr>
        <w:t>(2008, 673)</w:t>
      </w:r>
      <w:r w:rsidR="00761DFE" w:rsidRPr="00565743">
        <w:rPr>
          <w:rFonts w:ascii="Times" w:eastAsia="Times New Roman" w:hAnsi="Times" w:cs="Times New Roman"/>
        </w:rPr>
        <w:fldChar w:fldCharType="end"/>
      </w:r>
      <w:r w:rsidR="00761DFE" w:rsidRPr="00565743">
        <w:rPr>
          <w:rFonts w:ascii="Times" w:eastAsia="Times New Roman" w:hAnsi="Times" w:cs="Times New Roman"/>
        </w:rPr>
        <w:t xml:space="preserve">. </w:t>
      </w:r>
      <w:r w:rsidR="00E85F8C" w:rsidRPr="00565743">
        <w:rPr>
          <w:rFonts w:ascii="Times" w:eastAsia="Times New Roman" w:hAnsi="Times" w:cs="Times New Roman"/>
        </w:rPr>
        <w:t xml:space="preserve">Rather, </w:t>
      </w:r>
      <w:r w:rsidR="00761DFE" w:rsidRPr="00565743">
        <w:rPr>
          <w:rFonts w:ascii="Times" w:eastAsia="Times New Roman" w:hAnsi="Times" w:cs="Times New Roman"/>
        </w:rPr>
        <w:t>Samudra pushes for a bespoke metaphorical language to describe new sensations</w:t>
      </w:r>
      <w:r w:rsidR="003720C5" w:rsidRPr="00565743">
        <w:rPr>
          <w:rFonts w:ascii="Times" w:eastAsia="Times New Roman" w:hAnsi="Times" w:cs="Times New Roman"/>
        </w:rPr>
        <w:t xml:space="preserve"> that go beyond the five senses. With </w:t>
      </w:r>
      <w:r w:rsidR="003720C5" w:rsidRPr="00565743">
        <w:rPr>
          <w:rFonts w:ascii="Times" w:eastAsia="Times New Roman" w:hAnsi="Times" w:cs="Times New Roman"/>
          <w:i/>
        </w:rPr>
        <w:t>Breath Catalogue</w:t>
      </w:r>
      <w:r w:rsidR="003720C5" w:rsidRPr="00565743">
        <w:rPr>
          <w:rFonts w:ascii="Times" w:eastAsia="Times New Roman" w:hAnsi="Times" w:cs="Times New Roman"/>
        </w:rPr>
        <w:t xml:space="preserve">, we likewise </w:t>
      </w:r>
      <w:r w:rsidR="00DA6076" w:rsidRPr="00565743">
        <w:rPr>
          <w:rFonts w:ascii="Times" w:eastAsia="Times New Roman" w:hAnsi="Times" w:cs="Times New Roman"/>
        </w:rPr>
        <w:t>pursue</w:t>
      </w:r>
      <w:r w:rsidR="003720C5" w:rsidRPr="00565743">
        <w:rPr>
          <w:rFonts w:ascii="Times" w:eastAsia="Times New Roman" w:hAnsi="Times" w:cs="Times New Roman"/>
        </w:rPr>
        <w:t xml:space="preserve"> this through the role of scholar-artist</w:t>
      </w:r>
      <w:r w:rsidR="00761DFE" w:rsidRPr="00565743">
        <w:rPr>
          <w:rFonts w:ascii="Times" w:eastAsia="Times New Roman" w:hAnsi="Times" w:cs="Times New Roman"/>
        </w:rPr>
        <w:t xml:space="preserve"> as a </w:t>
      </w:r>
      <w:r w:rsidR="004636B3" w:rsidRPr="00565743">
        <w:rPr>
          <w:rFonts w:ascii="Times" w:eastAsia="Times New Roman" w:hAnsi="Times" w:cs="Times New Roman"/>
        </w:rPr>
        <w:t>collector</w:t>
      </w:r>
      <w:r w:rsidR="00761DFE" w:rsidRPr="00565743">
        <w:rPr>
          <w:rFonts w:ascii="Times" w:eastAsia="Times New Roman" w:hAnsi="Times" w:cs="Times New Roman"/>
        </w:rPr>
        <w:t xml:space="preserve"> of breath experience, </w:t>
      </w:r>
      <w:r w:rsidR="004636B3" w:rsidRPr="00565743">
        <w:rPr>
          <w:rFonts w:ascii="Times" w:eastAsia="Times New Roman" w:hAnsi="Times" w:cs="Times New Roman"/>
        </w:rPr>
        <w:t>but</w:t>
      </w:r>
      <w:r w:rsidR="00761DFE" w:rsidRPr="00565743">
        <w:rPr>
          <w:rFonts w:ascii="Times" w:eastAsia="Times New Roman" w:hAnsi="Times" w:cs="Times New Roman"/>
        </w:rPr>
        <w:t xml:space="preserve"> without the incentive toward translation into scholarly writing. Rather, </w:t>
      </w:r>
      <w:r w:rsidR="003720C5" w:rsidRPr="00565743">
        <w:rPr>
          <w:rFonts w:ascii="Times" w:eastAsia="Times New Roman" w:hAnsi="Times" w:cs="Times New Roman"/>
        </w:rPr>
        <w:t>we work</w:t>
      </w:r>
      <w:r w:rsidR="004636B3" w:rsidRPr="00565743">
        <w:rPr>
          <w:rFonts w:ascii="Times" w:eastAsia="Times New Roman" w:hAnsi="Times" w:cs="Times New Roman"/>
        </w:rPr>
        <w:t xml:space="preserve"> </w:t>
      </w:r>
      <w:r w:rsidR="00761DFE" w:rsidRPr="00565743">
        <w:rPr>
          <w:rFonts w:ascii="Times" w:eastAsia="Times New Roman" w:hAnsi="Times" w:cs="Times New Roman"/>
        </w:rPr>
        <w:t xml:space="preserve">to attend to the thickness of breath experience, and to gather these many dimensions into equally thick </w:t>
      </w:r>
      <w:r w:rsidR="004636B3" w:rsidRPr="00565743">
        <w:rPr>
          <w:rFonts w:ascii="Times" w:eastAsia="Times New Roman" w:hAnsi="Times" w:cs="Times New Roman"/>
        </w:rPr>
        <w:t>yet</w:t>
      </w:r>
      <w:r w:rsidR="00761DFE" w:rsidRPr="00565743">
        <w:rPr>
          <w:rFonts w:ascii="Times" w:eastAsia="Times New Roman" w:hAnsi="Times" w:cs="Times New Roman"/>
        </w:rPr>
        <w:t xml:space="preserve"> specific curios thereof.</w:t>
      </w:r>
      <w:r w:rsidR="002475B4" w:rsidRPr="00565743">
        <w:rPr>
          <w:rFonts w:ascii="Times" w:eastAsia="Times New Roman" w:hAnsi="Times" w:cs="Times New Roman"/>
        </w:rPr>
        <w:t xml:space="preserve"> At the same time as the sharing aspect of this </w:t>
      </w:r>
      <w:r w:rsidR="004636B3" w:rsidRPr="00565743">
        <w:rPr>
          <w:rFonts w:ascii="Times" w:eastAsia="Times New Roman" w:hAnsi="Times" w:cs="Times New Roman"/>
        </w:rPr>
        <w:t>cataloguing</w:t>
      </w:r>
      <w:r w:rsidR="002475B4" w:rsidRPr="00565743">
        <w:rPr>
          <w:rFonts w:ascii="Times" w:eastAsia="Times New Roman" w:hAnsi="Times" w:cs="Times New Roman"/>
        </w:rPr>
        <w:t xml:space="preserve"> practice rests on the well-understood idea that the dancing body “formulates an appeal to viewers to be apprehended and felt” </w:t>
      </w:r>
      <w:r w:rsidR="002475B4" w:rsidRPr="00565743">
        <w:rPr>
          <w:rFonts w:ascii="Times" w:eastAsia="Times New Roman" w:hAnsi="Times" w:cs="Times New Roman"/>
        </w:rPr>
        <w:fldChar w:fldCharType="begin"/>
      </w:r>
      <w:r w:rsidR="002475B4" w:rsidRPr="00565743">
        <w:rPr>
          <w:rFonts w:ascii="Times" w:eastAsia="Times New Roman" w:hAnsi="Times" w:cs="Times New Roman"/>
        </w:rPr>
        <w:instrText xml:space="preserve"> ADDIN ZOTERO_ITEM CSL_CITATION {"citationID":"jS7K6Ej4","properties":{"formattedCitation":"(Foster 2010, 218)","plainCitation":"(Foster 2010, 218)","noteIndex":0},"citationItems":[{"id":595,"uris":["http://zotero.org/users/2651006/items/RR8RP33F"],"uri":["http://zotero.org/users/2651006/items/RR8RP33F"],"itemData":{"id":595,"type":"book","title":"Choreographing Empathy: Kinesthesia in Performance","publisher":"New York: Routledge","author":[{"family":"Foster","given":"Susan Leigh"}],"issued":{"date-parts":[["2010"]]}},"locator":"218"}],"schema":"https://github.com/citation-style-language/schema/raw/master/csl-citation.json"} </w:instrText>
      </w:r>
      <w:r w:rsidR="002475B4" w:rsidRPr="00565743">
        <w:rPr>
          <w:rFonts w:ascii="Times" w:eastAsia="Times New Roman" w:hAnsi="Times" w:cs="Times New Roman"/>
        </w:rPr>
        <w:fldChar w:fldCharType="separate"/>
      </w:r>
      <w:r w:rsidR="002475B4" w:rsidRPr="00565743">
        <w:rPr>
          <w:rFonts w:ascii="Times" w:eastAsia="Times New Roman" w:hAnsi="Times" w:cs="Times New Roman"/>
          <w:noProof/>
        </w:rPr>
        <w:t>(Foster 2010, 218)</w:t>
      </w:r>
      <w:r w:rsidR="002475B4" w:rsidRPr="00565743">
        <w:rPr>
          <w:rFonts w:ascii="Times" w:eastAsia="Times New Roman" w:hAnsi="Times" w:cs="Times New Roman"/>
        </w:rPr>
        <w:fldChar w:fldCharType="end"/>
      </w:r>
      <w:r w:rsidR="002475B4" w:rsidRPr="00565743">
        <w:rPr>
          <w:rFonts w:ascii="Times" w:eastAsia="Times New Roman" w:hAnsi="Times" w:cs="Times New Roman"/>
        </w:rPr>
        <w:t xml:space="preserve">, </w:t>
      </w:r>
      <w:r w:rsidR="00E26514" w:rsidRPr="00565743">
        <w:rPr>
          <w:rFonts w:ascii="Times" w:eastAsia="Times New Roman" w:hAnsi="Times" w:cs="Times New Roman"/>
        </w:rPr>
        <w:t>this</w:t>
      </w:r>
      <w:r w:rsidR="002475B4" w:rsidRPr="00565743">
        <w:rPr>
          <w:rFonts w:ascii="Times" w:eastAsia="Times New Roman" w:hAnsi="Times" w:cs="Times New Roman"/>
        </w:rPr>
        <w:t xml:space="preserve"> is both settled and unsettled by doing so in relation to bio-media and specifically breath media. </w:t>
      </w:r>
      <w:r w:rsidR="004636B3" w:rsidRPr="00565743">
        <w:rPr>
          <w:rFonts w:ascii="Times" w:hAnsi="Times"/>
          <w:color w:val="000000" w:themeColor="text1"/>
        </w:rPr>
        <w:t>While</w:t>
      </w:r>
      <w:r w:rsidR="009D6DF8" w:rsidRPr="00565743">
        <w:rPr>
          <w:rFonts w:ascii="Times" w:hAnsi="Times"/>
          <w:color w:val="000000" w:themeColor="text1"/>
        </w:rPr>
        <w:t xml:space="preserve"> dance has often served as a metaphor</w:t>
      </w:r>
      <w:r w:rsidR="003720C5" w:rsidRPr="00565743">
        <w:rPr>
          <w:rFonts w:ascii="Times" w:hAnsi="Times"/>
          <w:color w:val="000000" w:themeColor="text1"/>
        </w:rPr>
        <w:t xml:space="preserve"> or threshold</w:t>
      </w:r>
      <w:r w:rsidR="009D6DF8" w:rsidRPr="00565743">
        <w:rPr>
          <w:rFonts w:ascii="Times" w:hAnsi="Times"/>
          <w:color w:val="000000" w:themeColor="text1"/>
        </w:rPr>
        <w:t xml:space="preserve"> for technological possibility, dance-based approaches in combination with technology have the chance to recompose not only individual sensations of the body but also their share-ability.</w:t>
      </w:r>
      <w:r w:rsidR="009D6DF8" w:rsidRPr="00565743">
        <w:rPr>
          <w:rFonts w:ascii="Times" w:eastAsia="Times New Roman" w:hAnsi="Times" w:cs="Times New Roman"/>
          <w:color w:val="000000" w:themeColor="text1"/>
        </w:rPr>
        <w:t xml:space="preserve"> </w:t>
      </w:r>
      <w:r w:rsidR="002475B4" w:rsidRPr="00565743">
        <w:rPr>
          <w:rFonts w:ascii="Times" w:eastAsia="Times New Roman" w:hAnsi="Times" w:cs="Times New Roman"/>
        </w:rPr>
        <w:t>Discussing the combination of interm</w:t>
      </w:r>
      <w:r w:rsidR="00062942" w:rsidRPr="00565743">
        <w:rPr>
          <w:rFonts w:ascii="Times" w:eastAsia="Times New Roman" w:hAnsi="Times" w:cs="Times New Roman"/>
        </w:rPr>
        <w:t>ediality with respiration, Goudou</w:t>
      </w:r>
      <w:r w:rsidR="002475B4" w:rsidRPr="00565743">
        <w:rPr>
          <w:rFonts w:ascii="Times" w:eastAsia="Times New Roman" w:hAnsi="Times" w:cs="Times New Roman"/>
        </w:rPr>
        <w:t>na points out that artworks focusing on</w:t>
      </w:r>
      <w:r w:rsidR="004636B3" w:rsidRPr="00565743">
        <w:rPr>
          <w:rFonts w:ascii="Times" w:eastAsia="Times New Roman" w:hAnsi="Times" w:cs="Times New Roman"/>
        </w:rPr>
        <w:t xml:space="preserve"> the physicality of</w:t>
      </w:r>
      <w:r w:rsidR="002475B4" w:rsidRPr="00565743">
        <w:rPr>
          <w:rFonts w:ascii="Times" w:eastAsia="Times New Roman" w:hAnsi="Times" w:cs="Times New Roman"/>
        </w:rPr>
        <w:t xml:space="preserve"> respiration tend to prioritize viewers’ embodied reception at the same time as</w:t>
      </w:r>
      <w:r w:rsidR="00062942" w:rsidRPr="00565743">
        <w:rPr>
          <w:rFonts w:ascii="Times" w:eastAsia="Times New Roman" w:hAnsi="Times" w:cs="Times New Roman"/>
        </w:rPr>
        <w:t xml:space="preserve"> such works often push on the dual nature of body physical presence and the intermedial body </w:t>
      </w:r>
      <w:r w:rsidR="00062942" w:rsidRPr="00565743">
        <w:rPr>
          <w:rFonts w:ascii="Times" w:eastAsia="Times New Roman" w:hAnsi="Times" w:cs="Times New Roman"/>
        </w:rPr>
        <w:fldChar w:fldCharType="begin"/>
      </w:r>
      <w:r w:rsidR="009D6DF8" w:rsidRPr="00565743">
        <w:rPr>
          <w:rFonts w:ascii="Times" w:eastAsia="Times New Roman" w:hAnsi="Times" w:cs="Times New Roman"/>
        </w:rPr>
        <w:instrText xml:space="preserve"> ADDIN ZOTERO_ITEM CSL_CITATION {"citationID":"59yWq6d5","properties":{"formattedCitation":"(Goudouna 2018, 17, 26)","plainCitation":"(Goudouna 2018, 17, 26)","noteIndex":0},"citationItems":[{"id":4106,"uris":["http://zotero.org/users/2651006/items/ZE3QLTYQ"],"uri":["http://zotero.org/users/2651006/items/ZE3QLTYQ"],"itemData":{"id":4106,"type":"book","title":"Beckett's Breath: Anti-Theatricality and the Visual Arts","collection-title":"Edinburgh critical studies in modernism, drama and performance","publisher":"Edinburgh University Press","publisher-place":"Edinburgh","number-of-pages":"218","source":"Library of Congress ISBN","event-place":"Edinburgh","ISBN":"978-1-4744-2164-5","call-number":"823/.914","note":"OCLC: on1023538968","title-short":"Beckett's Breath","author":[{"family":"Goudouna","given":"Sozita"}],"issued":{"date-parts":[["2018"]]}},"locator":"17, 26"}],"schema":"https://github.com/citation-style-language/schema/raw/master/csl-citation.json"} </w:instrText>
      </w:r>
      <w:r w:rsidR="00062942" w:rsidRPr="00565743">
        <w:rPr>
          <w:rFonts w:ascii="Times" w:eastAsia="Times New Roman" w:hAnsi="Times" w:cs="Times New Roman"/>
        </w:rPr>
        <w:fldChar w:fldCharType="separate"/>
      </w:r>
      <w:r w:rsidR="00062942" w:rsidRPr="00565743">
        <w:rPr>
          <w:rFonts w:ascii="Times" w:eastAsia="Times New Roman" w:hAnsi="Times" w:cs="Times New Roman"/>
          <w:noProof/>
        </w:rPr>
        <w:t>(2018, 17, 26)</w:t>
      </w:r>
      <w:r w:rsidR="00062942" w:rsidRPr="00565743">
        <w:rPr>
          <w:rFonts w:ascii="Times" w:eastAsia="Times New Roman" w:hAnsi="Times" w:cs="Times New Roman"/>
        </w:rPr>
        <w:fldChar w:fldCharType="end"/>
      </w:r>
      <w:r w:rsidR="00062942" w:rsidRPr="00565743">
        <w:rPr>
          <w:rFonts w:ascii="Times" w:eastAsia="Times New Roman" w:hAnsi="Times" w:cs="Times New Roman"/>
        </w:rPr>
        <w:t xml:space="preserve">. </w:t>
      </w:r>
    </w:p>
    <w:p w14:paraId="522654B1" w14:textId="525BD0E3" w:rsidR="00BE00E5" w:rsidRPr="00565743" w:rsidRDefault="00304F5E" w:rsidP="00AE7EFE">
      <w:pPr>
        <w:spacing w:line="480" w:lineRule="auto"/>
        <w:ind w:firstLine="720"/>
        <w:rPr>
          <w:rFonts w:ascii="Times" w:eastAsia="Times" w:hAnsi="Times" w:cs="Times"/>
        </w:rPr>
      </w:pPr>
      <w:r w:rsidRPr="00565743">
        <w:rPr>
          <w:rFonts w:ascii="Times" w:eastAsia="Times" w:hAnsi="Times" w:cs="Times"/>
        </w:rPr>
        <w:t xml:space="preserve">Although breath occupies a fascinating position in histories of measurement as </w:t>
      </w:r>
      <w:r w:rsidR="003720C5" w:rsidRPr="00565743">
        <w:rPr>
          <w:rFonts w:ascii="Times" w:eastAsia="Times" w:hAnsi="Times" w:cs="Times"/>
        </w:rPr>
        <w:t xml:space="preserve">impetus for </w:t>
      </w:r>
      <w:r w:rsidRPr="00565743">
        <w:rPr>
          <w:rFonts w:ascii="Times" w:eastAsia="Times" w:hAnsi="Times" w:cs="Times"/>
        </w:rPr>
        <w:t>the first systematic quantification of the human body in the 1840s, breath continues to pose challenges to</w:t>
      </w:r>
      <w:r w:rsidR="00FC5FA7" w:rsidRPr="00565743">
        <w:rPr>
          <w:rFonts w:ascii="Times" w:eastAsia="Times" w:hAnsi="Times" w:cs="Times"/>
        </w:rPr>
        <w:t xml:space="preserve"> technological</w:t>
      </w:r>
      <w:r w:rsidRPr="00565743">
        <w:rPr>
          <w:rFonts w:ascii="Times" w:eastAsia="Times" w:hAnsi="Times" w:cs="Times"/>
        </w:rPr>
        <w:t xml:space="preserve"> capture, even today.</w:t>
      </w:r>
      <w:r w:rsidRPr="00565743">
        <w:rPr>
          <w:rStyle w:val="EndnoteReference"/>
          <w:rFonts w:ascii="Times" w:eastAsia="Times" w:hAnsi="Times" w:cs="Times"/>
        </w:rPr>
        <w:endnoteReference w:id="3"/>
      </w:r>
      <w:r w:rsidRPr="00565743">
        <w:rPr>
          <w:rFonts w:ascii="Times" w:eastAsia="Times" w:hAnsi="Times" w:cs="Times"/>
        </w:rPr>
        <w:t xml:space="preserve"> </w:t>
      </w:r>
      <w:r w:rsidR="00367D26" w:rsidRPr="00565743">
        <w:rPr>
          <w:rFonts w:ascii="Times" w:eastAsia="Times" w:hAnsi="Times" w:cs="Times"/>
        </w:rPr>
        <w:t xml:space="preserve">Macnaughton and Carel’s concerns about the limitations of </w:t>
      </w:r>
      <w:r w:rsidR="00F700E7" w:rsidRPr="00565743">
        <w:rPr>
          <w:rFonts w:ascii="Times" w:eastAsia="Times" w:hAnsi="Times" w:cs="Times"/>
        </w:rPr>
        <w:t>collecting and sharing</w:t>
      </w:r>
      <w:r w:rsidR="00367D26" w:rsidRPr="00565743">
        <w:rPr>
          <w:rFonts w:ascii="Times" w:eastAsia="Times" w:hAnsi="Times" w:cs="Times"/>
        </w:rPr>
        <w:t xml:space="preserve"> breath as data, even in the most robust clinical settings for measurement, and their argument for </w:t>
      </w:r>
      <w:r w:rsidR="000F0F0F" w:rsidRPr="00565743">
        <w:rPr>
          <w:rFonts w:ascii="Times" w:eastAsia="Times" w:hAnsi="Times" w:cs="Times"/>
        </w:rPr>
        <w:t>building medically meaningful communication around a broader repertoire of lived breath experienc</w:t>
      </w:r>
      <w:r w:rsidR="00E26514" w:rsidRPr="00565743">
        <w:rPr>
          <w:rFonts w:ascii="Times" w:eastAsia="Times" w:hAnsi="Times" w:cs="Times"/>
        </w:rPr>
        <w:t>es, resonate</w:t>
      </w:r>
      <w:r w:rsidR="000F0F0F" w:rsidRPr="00565743">
        <w:rPr>
          <w:rFonts w:ascii="Times" w:eastAsia="Times" w:hAnsi="Times" w:cs="Times"/>
        </w:rPr>
        <w:t xml:space="preserve"> with</w:t>
      </w:r>
      <w:r w:rsidR="0048237E" w:rsidRPr="00565743">
        <w:rPr>
          <w:rFonts w:ascii="Times" w:eastAsia="Times" w:hAnsi="Times" w:cs="Times"/>
        </w:rPr>
        <w:t xml:space="preserve"> contemporary</w:t>
      </w:r>
      <w:r w:rsidR="000F0F0F" w:rsidRPr="00565743">
        <w:rPr>
          <w:rFonts w:ascii="Times" w:eastAsia="Times" w:hAnsi="Times" w:cs="Times"/>
        </w:rPr>
        <w:t xml:space="preserve"> discussions in technology and media. </w:t>
      </w:r>
      <w:r w:rsidR="00CD14E2" w:rsidRPr="00565743">
        <w:rPr>
          <w:rFonts w:ascii="Times" w:eastAsia="Times" w:hAnsi="Times" w:cs="Times"/>
        </w:rPr>
        <w:t xml:space="preserve">There is a </w:t>
      </w:r>
      <w:r w:rsidR="00C72930" w:rsidRPr="00565743">
        <w:rPr>
          <w:rFonts w:ascii="Times" w:eastAsia="Times" w:hAnsi="Times" w:cs="Times"/>
        </w:rPr>
        <w:t>substantial</w:t>
      </w:r>
      <w:r w:rsidR="00CD14E2" w:rsidRPr="00565743">
        <w:rPr>
          <w:rFonts w:ascii="Times" w:eastAsia="Times" w:hAnsi="Times" w:cs="Times"/>
        </w:rPr>
        <w:t xml:space="preserve"> literature on the</w:t>
      </w:r>
      <w:r w:rsidR="00B94557" w:rsidRPr="00565743">
        <w:rPr>
          <w:rFonts w:ascii="Times" w:eastAsia="Times" w:hAnsi="Times" w:cs="Times"/>
        </w:rPr>
        <w:t xml:space="preserve"> tensions</w:t>
      </w:r>
      <w:r w:rsidR="0048237E" w:rsidRPr="00565743">
        <w:rPr>
          <w:rFonts w:ascii="Times" w:eastAsia="Times" w:hAnsi="Times" w:cs="Times"/>
        </w:rPr>
        <w:t xml:space="preserve"> </w:t>
      </w:r>
      <w:r w:rsidR="000F0F0F" w:rsidRPr="00565743">
        <w:rPr>
          <w:rFonts w:ascii="Times" w:eastAsia="Times" w:hAnsi="Times" w:cs="Times"/>
        </w:rPr>
        <w:t xml:space="preserve">between </w:t>
      </w:r>
      <w:r w:rsidR="00E26514" w:rsidRPr="00565743">
        <w:rPr>
          <w:rFonts w:ascii="Times" w:eastAsia="Times" w:hAnsi="Times" w:cs="Times"/>
        </w:rPr>
        <w:t>biodata</w:t>
      </w:r>
      <w:r w:rsidR="000F0F0F" w:rsidRPr="00565743">
        <w:rPr>
          <w:rFonts w:ascii="Times" w:eastAsia="Times" w:hAnsi="Times" w:cs="Times"/>
        </w:rPr>
        <w:t xml:space="preserve"> and other sensory modali</w:t>
      </w:r>
      <w:r w:rsidR="003027E6" w:rsidRPr="00565743">
        <w:rPr>
          <w:rFonts w:ascii="Times" w:eastAsia="Times" w:hAnsi="Times" w:cs="Times"/>
        </w:rPr>
        <w:t>ties, regardin</w:t>
      </w:r>
      <w:r w:rsidR="0048237E" w:rsidRPr="00565743">
        <w:rPr>
          <w:rFonts w:ascii="Times" w:eastAsia="Times" w:hAnsi="Times" w:cs="Times"/>
        </w:rPr>
        <w:t>g the ways in which measurement</w:t>
      </w:r>
      <w:r w:rsidR="003027E6" w:rsidRPr="00565743">
        <w:rPr>
          <w:rFonts w:ascii="Times" w:eastAsia="Times" w:hAnsi="Times" w:cs="Times"/>
        </w:rPr>
        <w:t xml:space="preserve"> may augment, compete with, or </w:t>
      </w:r>
      <w:r w:rsidR="003027E6" w:rsidRPr="00565743">
        <w:rPr>
          <w:rFonts w:ascii="Times" w:eastAsia="Times" w:hAnsi="Times" w:cs="Times"/>
        </w:rPr>
        <w:lastRenderedPageBreak/>
        <w:t>even potentially replace other means of making one’s experience visible to oneself</w:t>
      </w:r>
      <w:r w:rsidR="00367D26" w:rsidRPr="00565743">
        <w:rPr>
          <w:rFonts w:ascii="Times" w:eastAsia="Times" w:hAnsi="Times" w:cs="Times"/>
        </w:rPr>
        <w:t xml:space="preserve"> </w:t>
      </w:r>
      <w:r w:rsidR="003027E6" w:rsidRPr="00565743">
        <w:rPr>
          <w:rFonts w:ascii="Times" w:eastAsia="Times" w:hAnsi="Times" w:cs="Times"/>
        </w:rPr>
        <w:fldChar w:fldCharType="begin"/>
      </w:r>
      <w:r w:rsidR="009D6DF8" w:rsidRPr="00565743">
        <w:rPr>
          <w:rFonts w:ascii="Times" w:eastAsia="Times" w:hAnsi="Times" w:cs="Times"/>
        </w:rPr>
        <w:instrText xml:space="preserve"> ADDIN ZOTERO_ITEM CSL_CITATION {"citationID":"YjfrAhdA","properties":{"formattedCitation":"(Lupton 2013; Whitson 2013; Cohen 2016; Sharon and Zandbergen 2017)","plainCitation":"(Lupton 2013; Whitson 2013; Cohen 2016; Sharon and Zandbergen 2017)","noteIndex":0},"citationItems":[{"id":3986,"uris":["http://zotero.org/users/2651006/items/JJ3XZKHF"],"uri":["http://zotero.org/users/2651006/items/JJ3XZKHF"],"itemData":{"id":3986,"type":"article-journal","title":"Quantifying the Body: Monitoring and Measuring Health in the Age of mHealth Technologies","container-title":"Critical Public Health","page":"393-403","volume":"23","issue":"4","source":"Crossref","DOI":"10.1080/09581596.2013.794931","ISSN":"0958-1596, 1469-3682","title-short":"Quantifying the body","language":"en","author":[{"family":"Lupton","given":"Deborah"}],"issued":{"date-parts":[["2013",12]]}}},{"id":4001,"uris":["http://zotero.org/users/2651006/items/WQIZAMTW"],"uri":["http://zotero.org/users/2651006/items/WQIZAMTW"],"itemData":{"id":4001,"type":"article-journal","title":"Gaming the Quantified Self","container-title":"Surveillance &amp; Society","page":"163-176","volume":"11","issue":"1/2","source":"Crossref","DOI":"10.24908/ss.v11i1/2.4454","ISSN":"1477-7487","author":[{"family":"Whitson","given":"Jennifer R."}],"issued":{"date-parts":[["2013",5,27]]}}},{"id":3017,"uris":["http://zotero.org/users/2651006/items/5TFCGBXQ"],"uri":["http://zotero.org/users/2651006/items/5TFCGBXQ"],"itemData":{"id":3017,"type":"chapter","title":"The Surveillance-Innovation Complex: The Irony of the Participatory Turn","container-title":"The Participatory Condition in the Digital Age","collection-title":"Electronic mediations","collection-number":"51","publisher":"University of Minnesota Press","publisher-place":"Minneapolis London","page":"207-226","source":"Gemeinsamer Bibliotheksverbund ISBN","event-place":"Minneapolis London","ISBN":"978-1-4529-5205-5","note":"OCLC: 950562409","language":"eng","editor":[{"family":"Barney","given":"Darin David"},{"family":"Coleman","given":"E. Gabriella"},{"family":"Ross","given":"Christine"},{"family":"Sterne","given":"Jonathan"},{"family":"Tembeck","given":"Tamar"}],"author":[{"family":"Cohen","given":"Julie E."}],"issued":{"date-parts":[["2016"]]}}},{"id":4017,"uris":["http://zotero.org/users/2651006/items/2XH4PQSB"],"uri":["http://zotero.org/users/2651006/items/2XH4PQSB"],"itemData":{"id":4017,"type":"article-journal","title":"From Data Fetishism to Quantifying Selves: Self-Tracking Practices and the Other Values of Data","container-title":"New Media &amp; Society","page":"1695-1709","volume":"19","issue":"11","source":"Crossref","DOI":"10.1177/1461444816636090","ISSN":"1461-4448, 1461-7315","title-short":"From data fetishism to quantifying selves","language":"en","author":[{"family":"Sharon","given":"Tamar"},{"family":"Zandbergen","given":"Dorien"}],"issued":{"date-parts":[["2017",11]]}}}],"schema":"https://github.com/citation-style-language/schema/raw/master/csl-citation.json"} </w:instrText>
      </w:r>
      <w:r w:rsidR="003027E6" w:rsidRPr="00565743">
        <w:rPr>
          <w:rFonts w:ascii="Times" w:eastAsia="Times" w:hAnsi="Times" w:cs="Times"/>
        </w:rPr>
        <w:fldChar w:fldCharType="separate"/>
      </w:r>
      <w:r w:rsidR="00D1563B" w:rsidRPr="00565743">
        <w:rPr>
          <w:rFonts w:ascii="Times" w:eastAsia="Times New Roman" w:hAnsi="Times" w:cs="Times New Roman"/>
        </w:rPr>
        <w:t>(Lupton 2013; Whitson 2013; Cohen 2016; Sharon and Zandbergen 2017)</w:t>
      </w:r>
      <w:r w:rsidR="003027E6" w:rsidRPr="00565743">
        <w:rPr>
          <w:rFonts w:ascii="Times" w:eastAsia="Times" w:hAnsi="Times" w:cs="Times"/>
        </w:rPr>
        <w:fldChar w:fldCharType="end"/>
      </w:r>
      <w:r w:rsidR="003027E6" w:rsidRPr="00565743">
        <w:rPr>
          <w:rFonts w:ascii="Times" w:eastAsia="Times" w:hAnsi="Times" w:cs="Times"/>
        </w:rPr>
        <w:t xml:space="preserve">. </w:t>
      </w:r>
      <w:r w:rsidR="00367D26" w:rsidRPr="00565743">
        <w:rPr>
          <w:rFonts w:ascii="Times" w:eastAsia="Times" w:hAnsi="Times" w:cs="Times"/>
        </w:rPr>
        <w:t xml:space="preserve">One example is </w:t>
      </w:r>
      <w:r w:rsidR="00CD14E2" w:rsidRPr="00565743">
        <w:rPr>
          <w:rFonts w:ascii="Times" w:eastAsia="Times" w:hAnsi="Times" w:cs="Times"/>
        </w:rPr>
        <w:t>how</w:t>
      </w:r>
      <w:r w:rsidR="00367D26" w:rsidRPr="00565743">
        <w:rPr>
          <w:rFonts w:ascii="Times" w:eastAsia="Times" w:hAnsi="Times" w:cs="Times"/>
        </w:rPr>
        <w:t xml:space="preserve"> technologies of the quantified self tend to treat the body as an object to be disciplined according to narrow parameters, rather than expanding corporeal registers of feeling</w:t>
      </w:r>
      <w:r w:rsidR="00FF3F74" w:rsidRPr="00565743">
        <w:rPr>
          <w:rFonts w:ascii="Times" w:eastAsia="Times" w:hAnsi="Times" w:cs="Times"/>
        </w:rPr>
        <w:t xml:space="preserve">, </w:t>
      </w:r>
      <w:r w:rsidR="002279F9" w:rsidRPr="00565743">
        <w:rPr>
          <w:rFonts w:ascii="Times" w:eastAsia="Times" w:hAnsi="Times" w:cs="Times"/>
        </w:rPr>
        <w:t>when in fact there needs to be more emphasis on the complexity of transitions “between feelings and numbers”</w:t>
      </w:r>
      <w:r w:rsidR="00D1563B" w:rsidRPr="00565743">
        <w:rPr>
          <w:rFonts w:ascii="Times" w:eastAsia="Times" w:hAnsi="Times" w:cs="Times"/>
        </w:rPr>
        <w:t xml:space="preserve"> </w:t>
      </w:r>
      <w:r w:rsidR="00D1563B" w:rsidRPr="00565743">
        <w:rPr>
          <w:rFonts w:ascii="Times" w:eastAsia="Times" w:hAnsi="Times" w:cs="Times"/>
        </w:rPr>
        <w:fldChar w:fldCharType="begin"/>
      </w:r>
      <w:r w:rsidR="009D6DF8" w:rsidRPr="00565743">
        <w:rPr>
          <w:rFonts w:ascii="Times" w:eastAsia="Times" w:hAnsi="Times" w:cs="Times"/>
        </w:rPr>
        <w:instrText xml:space="preserve"> ADDIN ZOTERO_ITEM CSL_CITATION {"citationID":"TL44Hd2c","properties":{"formattedCitation":"(Sch\\uc0\\u252{}ll 2016; Crawford, Karppi, and Lingel 2015, 489)","plainCitation":"(Schüll 2016; Crawford, Karppi, and Lingel 2015, 489)","noteIndex":0},"citationItems":[{"id":3011,"uris":["http://zotero.org/users/2651006/items/WIGERYUS"],"uri":["http://zotero.org/users/2651006/items/WIGERYUS"],"itemData":{"id":3011,"type":"article-journal","title":"Data for Life: Wearable Technology and the Design of Self-Care","container-title":"BioSocieties","page":"317-333","volume":"11","issue":"3","source":"CrossRef","DOI":"10.1057/biosoc.2015.47","ISSN":"1745-8552, 1745-8560","title-short":"Data for life","language":"en","author":[{"family":"Schüll","given":"Natasha Dow"}],"issued":{"date-parts":[["2016",9]]}}},{"id":4,"uris":["http://zotero.org/users/2651006/items/7XLZ4EF8"],"uri":["http://zotero.org/users/2651006/items/7XLZ4EF8"],"itemData":{"id":4,"type":"article-journal","title":"Our Metrics, Ourselves: A Hundred Years of Self-Tracking from the Weight Scale to the Wrist Wearable Device","container-title":"European Journal of Cultural Studies","page":"479–496","volume":"18","issue":"4–5","author":[{"family":"Crawford","given":"Kate"},{"family":"Karppi","given":"Tero"},{"family":"Lingel","given":"Jessa"}],"issued":{"date-parts":[["2015"]]}},"locator":"489"}],"schema":"https://github.com/citation-style-language/schema/raw/master/csl-citation.json"} </w:instrText>
      </w:r>
      <w:r w:rsidR="00D1563B" w:rsidRPr="00565743">
        <w:rPr>
          <w:rFonts w:ascii="Times" w:eastAsia="Times" w:hAnsi="Times" w:cs="Times"/>
        </w:rPr>
        <w:fldChar w:fldCharType="separate"/>
      </w:r>
      <w:r w:rsidR="002279F9" w:rsidRPr="00565743">
        <w:rPr>
          <w:rFonts w:ascii="Times" w:eastAsia="Times New Roman" w:hAnsi="Times" w:cs="Times New Roman"/>
        </w:rPr>
        <w:t>(Schüll 2016; Crawford, Karppi, and Lingel 2015, 489)</w:t>
      </w:r>
      <w:r w:rsidR="00D1563B" w:rsidRPr="00565743">
        <w:rPr>
          <w:rFonts w:ascii="Times" w:eastAsia="Times" w:hAnsi="Times" w:cs="Times"/>
        </w:rPr>
        <w:fldChar w:fldCharType="end"/>
      </w:r>
      <w:r w:rsidR="00367D26" w:rsidRPr="00565743">
        <w:rPr>
          <w:rFonts w:ascii="Times" w:eastAsia="Times" w:hAnsi="Times" w:cs="Times"/>
        </w:rPr>
        <w:t>.</w:t>
      </w:r>
      <w:r w:rsidR="00BE00E5" w:rsidRPr="00565743">
        <w:rPr>
          <w:rFonts w:ascii="Times" w:eastAsia="Times" w:hAnsi="Times" w:cs="Times"/>
        </w:rPr>
        <w:t xml:space="preserve"> </w:t>
      </w:r>
      <w:r w:rsidR="002279F9" w:rsidRPr="00565743">
        <w:rPr>
          <w:rFonts w:ascii="Times" w:eastAsia="Times" w:hAnsi="Times" w:cs="Times"/>
        </w:rPr>
        <w:t>A</w:t>
      </w:r>
      <w:r w:rsidR="00BE00E5" w:rsidRPr="00565743">
        <w:rPr>
          <w:rFonts w:ascii="Times" w:eastAsia="Times" w:hAnsi="Times" w:cs="Times"/>
        </w:rPr>
        <w:t xml:space="preserve">lready in 1998, affective computing pioneer Rosalind Picard raised concerns about how developing </w:t>
      </w:r>
      <w:r w:rsidR="00FF3F74" w:rsidRPr="00565743">
        <w:rPr>
          <w:rFonts w:ascii="Times" w:eastAsia="Times" w:hAnsi="Times" w:cs="Times"/>
        </w:rPr>
        <w:t xml:space="preserve">wearable </w:t>
      </w:r>
      <w:r w:rsidR="00BE00E5" w:rsidRPr="00565743">
        <w:rPr>
          <w:rFonts w:ascii="Times" w:eastAsia="Times" w:hAnsi="Times" w:cs="Times"/>
        </w:rPr>
        <w:t>technologies were ultimately being used primarily to incr</w:t>
      </w:r>
      <w:r w:rsidR="0048237E" w:rsidRPr="00565743">
        <w:rPr>
          <w:rFonts w:ascii="Times" w:eastAsia="Times" w:hAnsi="Times" w:cs="Times"/>
        </w:rPr>
        <w:t xml:space="preserve">ease the efficiency of workers, </w:t>
      </w:r>
      <w:r w:rsidR="00BE00E5" w:rsidRPr="00565743">
        <w:rPr>
          <w:rFonts w:ascii="Times" w:eastAsia="Times" w:hAnsi="Times" w:cs="Times"/>
        </w:rPr>
        <w:t xml:space="preserve">instead </w:t>
      </w:r>
      <w:r w:rsidR="0048237E" w:rsidRPr="00565743">
        <w:rPr>
          <w:rFonts w:ascii="Times" w:eastAsia="Times" w:hAnsi="Times" w:cs="Times"/>
        </w:rPr>
        <w:t>proposing</w:t>
      </w:r>
      <w:r w:rsidR="00BE00E5" w:rsidRPr="00565743">
        <w:rPr>
          <w:rFonts w:ascii="Times" w:eastAsia="Times" w:hAnsi="Times" w:cs="Times"/>
        </w:rPr>
        <w:t xml:space="preserve"> the potential to increase </w:t>
      </w:r>
      <w:r w:rsidR="00AD21E0" w:rsidRPr="00565743">
        <w:rPr>
          <w:rFonts w:ascii="Times" w:eastAsia="Times" w:hAnsi="Times" w:cs="Times"/>
        </w:rPr>
        <w:t>‘</w:t>
      </w:r>
      <w:r w:rsidR="00BE00E5" w:rsidRPr="00565743">
        <w:rPr>
          <w:rFonts w:ascii="Times" w:eastAsia="Times" w:hAnsi="Times" w:cs="Times"/>
        </w:rPr>
        <w:t>affective bandwidth</w:t>
      </w:r>
      <w:r w:rsidR="003A244A" w:rsidRPr="00565743">
        <w:rPr>
          <w:rFonts w:ascii="Times" w:eastAsia="Times" w:hAnsi="Times" w:cs="Times"/>
        </w:rPr>
        <w:t>,</w:t>
      </w:r>
      <w:r w:rsidR="00AD21E0" w:rsidRPr="00565743">
        <w:rPr>
          <w:rFonts w:ascii="Times" w:eastAsia="Times" w:hAnsi="Times" w:cs="Times"/>
        </w:rPr>
        <w:t>’</w:t>
      </w:r>
      <w:r w:rsidR="003A244A" w:rsidRPr="00565743">
        <w:rPr>
          <w:rFonts w:ascii="Times" w:eastAsia="Times" w:hAnsi="Times" w:cs="Times"/>
        </w:rPr>
        <w:t xml:space="preserve"> an idea that media scholar/artist Susan Kozel addresses in characterizing her own work as </w:t>
      </w:r>
      <w:r w:rsidR="00AD21E0" w:rsidRPr="00565743">
        <w:rPr>
          <w:rFonts w:ascii="Times" w:eastAsia="Times" w:hAnsi="Times" w:cs="Times"/>
        </w:rPr>
        <w:t>‘</w:t>
      </w:r>
      <w:r w:rsidR="003A244A" w:rsidRPr="00565743">
        <w:rPr>
          <w:rFonts w:ascii="Times" w:eastAsia="Times" w:hAnsi="Times" w:cs="Times"/>
        </w:rPr>
        <w:t>wearables for the telepathically impaired</w:t>
      </w:r>
      <w:r w:rsidR="00AD21E0" w:rsidRPr="00565743">
        <w:rPr>
          <w:rFonts w:ascii="Times" w:eastAsia="Times" w:hAnsi="Times" w:cs="Times"/>
        </w:rPr>
        <w:t>’</w:t>
      </w:r>
      <w:r w:rsidR="00BE00E5" w:rsidRPr="00565743">
        <w:rPr>
          <w:rFonts w:ascii="Times" w:eastAsia="Times" w:hAnsi="Times" w:cs="Times"/>
        </w:rPr>
        <w:t xml:space="preserve"> </w:t>
      </w:r>
      <w:r w:rsidR="00BE00E5" w:rsidRPr="00565743">
        <w:rPr>
          <w:rFonts w:ascii="Times" w:eastAsia="Times" w:hAnsi="Times" w:cs="Times"/>
        </w:rPr>
        <w:fldChar w:fldCharType="begin"/>
      </w:r>
      <w:r w:rsidR="003A244A" w:rsidRPr="00565743">
        <w:rPr>
          <w:rFonts w:ascii="Times" w:eastAsia="Times" w:hAnsi="Times" w:cs="Times"/>
        </w:rPr>
        <w:instrText xml:space="preserve"> ADDIN ZOTERO_ITEM CSL_CITATION {"citationID":"1lvm4YQV","properties":{"formattedCitation":"(Picard 1997, 57; Kozel 2007, 282)","plainCitation":"(Picard 1997, 57; Kozel 2007, 282)","noteIndex":0},"citationItems":[{"id":2994,"uris":["http://zotero.org/users/2651006/items/GNFLB3WU"],"uri":["http://zotero.org/users/2651006/items/GNFLB3WU"],"itemData":{"id":2994,"type":"book","title":"Affective Computing","publisher":"MIT Press","publisher-place":"Cambridge, Mass","number-of-pages":"292","source":"Library of Congress ISBN","event-place":"Cambridge, Mass","ISBN":"978-0-262-16170-1","call-number":"QA76.9.H85 P53 1997","author":[{"family":"Picard","given":"Rosalind W."}],"issued":{"date-parts":[["1997"]]}},"locator":"57"},{"id":45,"uris":["http://zotero.org/users/2651006/items/H7SDBI5T"],"uri":["http://zotero.org/users/2651006/items/H7SDBI5T"],"itemData":{"id":45,"type":"book","title":"Closer: Performance, Technologies, Phenomenology","publisher":"Cambridge: MIT Press","author":[{"family":"Kozel","given":"Susan"}],"issued":{"date-parts":[["2007"]]}},"locator":"282"}],"schema":"https://github.com/citation-style-language/schema/raw/master/csl-citation.json"} </w:instrText>
      </w:r>
      <w:r w:rsidR="00BE00E5" w:rsidRPr="00565743">
        <w:rPr>
          <w:rFonts w:ascii="Times" w:eastAsia="Times" w:hAnsi="Times" w:cs="Times"/>
        </w:rPr>
        <w:fldChar w:fldCharType="separate"/>
      </w:r>
      <w:r w:rsidR="003A244A" w:rsidRPr="00565743">
        <w:rPr>
          <w:rFonts w:ascii="Times" w:eastAsia="Times" w:hAnsi="Times" w:cs="Times"/>
          <w:noProof/>
        </w:rPr>
        <w:t>(Picard 1997, 57; Kozel 2007, 282)</w:t>
      </w:r>
      <w:r w:rsidR="00BE00E5" w:rsidRPr="00565743">
        <w:rPr>
          <w:rFonts w:ascii="Times" w:eastAsia="Times" w:hAnsi="Times" w:cs="Times"/>
        </w:rPr>
        <w:fldChar w:fldCharType="end"/>
      </w:r>
      <w:r w:rsidR="00BE00E5" w:rsidRPr="00565743">
        <w:rPr>
          <w:rFonts w:ascii="Times" w:eastAsia="Times" w:hAnsi="Times" w:cs="Times"/>
        </w:rPr>
        <w:t>.</w:t>
      </w:r>
      <w:r w:rsidR="003A244A" w:rsidRPr="00565743">
        <w:rPr>
          <w:rFonts w:ascii="Times" w:eastAsia="Times" w:hAnsi="Times" w:cs="Times"/>
        </w:rPr>
        <w:t xml:space="preserve"> Further s</w:t>
      </w:r>
      <w:r w:rsidR="0056272A" w:rsidRPr="00565743">
        <w:rPr>
          <w:rFonts w:ascii="Times" w:eastAsia="Times" w:hAnsi="Times" w:cs="Times"/>
        </w:rPr>
        <w:t xml:space="preserve">tudies reiterate that such affect is not disembodied; rather, somatic practices offer interdisciplinary frameworks to contribute to technological understandings of embodiment and experience, to ultimately shape design, creativity, and use </w:t>
      </w:r>
      <w:r w:rsidR="0056272A" w:rsidRPr="00565743">
        <w:rPr>
          <w:rFonts w:ascii="Times" w:eastAsia="Times" w:hAnsi="Times" w:cs="Times"/>
        </w:rPr>
        <w:fldChar w:fldCharType="begin"/>
      </w:r>
      <w:r w:rsidR="002603AE" w:rsidRPr="00565743">
        <w:rPr>
          <w:rFonts w:ascii="Times" w:eastAsia="Times" w:hAnsi="Times" w:cs="Times"/>
        </w:rPr>
        <w:instrText xml:space="preserve"> ADDIN ZOTERO_ITEM CSL_CITATION {"citationID":"CG4hyJvT","properties":{"formattedCitation":"(Schiphorst 2009; Bleeker 2010; Kozel 2007)","plainCitation":"(Schiphorst 2009; Bleeker 2010; Kozel 2007)","dontUpdate":true,"noteIndex":0},"citationItems":[{"id":22,"uris":["http://zotero.org/users/2651006/items/TNLBHPSB"],"uri":["http://zotero.org/users/2651006/items/TNLBHPSB"],"itemData":{"id":22,"type":"article-journal","title":"Body Matters: The Palpability of Invisible Computing","container-title":"Leonardo","page":"225-230","volume":"42","issue":"3","author":[{"family":"Schiphorst","given":"Thecla"}],"issued":{"date-parts":[["2009"]]}}},{"id":16,"uris":["http://zotero.org/users/2651006/items/7BGKV3CL"],"uri":["http://zotero.org/users/2651006/items/7BGKV3CL"],"itemData":{"id":16,"type":"chapter","title":"Corporeal Literacy: New Modes of Embodied Interaction in Digital Culture","container-title":"Mapping Intermediality in Performance","publisher":"Amsterdam: Amsterdam University Press","page":"38-43","author":[{"family":"Bleeker","given":"Maaike"}],"editor":[{"family":"Bay-Cheng","given":"Sarah"},{"literal":"Andy Lavender"},{"literal":"Chiel Kattenbelt"},{"literal":"Robin Nelson"}],"issued":{"date-parts":[["2010"]]}}},{"id":45,"uris":["http://zotero.org/users/2651006/items/H7SDBI5T"],"uri":["http://zotero.org/users/2651006/items/H7SDBI5T"],"itemData":{"id":45,"type":"book","title":"Closer: Performance, Technologies, Phenomenology","publisher":"Cambridge: MIT Press","author":[{"family":"Kozel","given":"Susan"}],"issued":{"date-parts":[["2007"]]}}}],"schema":"https://github.com/citation-style-language/schema/raw/master/csl-citation.json"} </w:instrText>
      </w:r>
      <w:r w:rsidR="0056272A" w:rsidRPr="00565743">
        <w:rPr>
          <w:rFonts w:ascii="Times" w:eastAsia="Times" w:hAnsi="Times" w:cs="Times"/>
        </w:rPr>
        <w:fldChar w:fldCharType="separate"/>
      </w:r>
      <w:r w:rsidR="0056272A" w:rsidRPr="00565743">
        <w:rPr>
          <w:rFonts w:ascii="Times" w:eastAsia="Times" w:hAnsi="Times" w:cs="Times"/>
          <w:noProof/>
        </w:rPr>
        <w:t>(Schiphorst 2009; see also Bleeker 2010; Kozel 2007)</w:t>
      </w:r>
      <w:r w:rsidR="0056272A" w:rsidRPr="00565743">
        <w:rPr>
          <w:rFonts w:ascii="Times" w:eastAsia="Times" w:hAnsi="Times" w:cs="Times"/>
        </w:rPr>
        <w:fldChar w:fldCharType="end"/>
      </w:r>
      <w:r w:rsidR="0056272A" w:rsidRPr="00565743">
        <w:rPr>
          <w:rFonts w:ascii="Times" w:eastAsia="Times" w:hAnsi="Times" w:cs="Times"/>
        </w:rPr>
        <w:t>.</w:t>
      </w:r>
    </w:p>
    <w:p w14:paraId="53D84710" w14:textId="6490C3B7" w:rsidR="00931248" w:rsidRPr="00565743" w:rsidRDefault="008A24E0" w:rsidP="00372267">
      <w:pPr>
        <w:spacing w:line="480" w:lineRule="auto"/>
        <w:ind w:firstLine="720"/>
        <w:rPr>
          <w:rFonts w:ascii="Times" w:eastAsia="Times" w:hAnsi="Times" w:cs="Times"/>
          <w:color w:val="000000" w:themeColor="text1"/>
        </w:rPr>
      </w:pPr>
      <w:r w:rsidRPr="00565743">
        <w:rPr>
          <w:rFonts w:ascii="Times" w:eastAsia="Times" w:hAnsi="Times" w:cs="Times"/>
        </w:rPr>
        <w:t>Performance</w:t>
      </w:r>
      <w:r w:rsidR="002F4498" w:rsidRPr="00565743">
        <w:rPr>
          <w:rFonts w:ascii="Times" w:eastAsia="Times" w:hAnsi="Times" w:cs="Times"/>
        </w:rPr>
        <w:t xml:space="preserve">-based </w:t>
      </w:r>
      <w:r w:rsidR="0045400C" w:rsidRPr="00565743">
        <w:rPr>
          <w:rFonts w:ascii="Times" w:eastAsia="Times" w:hAnsi="Times" w:cs="Times"/>
        </w:rPr>
        <w:t>techniques of sensory experience push the ways in which bio-media might be understood</w:t>
      </w:r>
      <w:r w:rsidR="00F700E7" w:rsidRPr="00565743">
        <w:rPr>
          <w:rFonts w:ascii="Times" w:eastAsia="Times" w:hAnsi="Times" w:cs="Times"/>
        </w:rPr>
        <w:t xml:space="preserve"> to participate in collection and re-accessing</w:t>
      </w:r>
      <w:r w:rsidR="009379BF" w:rsidRPr="00565743">
        <w:rPr>
          <w:rFonts w:ascii="Times" w:eastAsia="Times" w:hAnsi="Times" w:cs="Times"/>
        </w:rPr>
        <w:t xml:space="preserve">. In her study of surveillance technologies in performance, Morrison </w:t>
      </w:r>
      <w:r w:rsidR="00E775CF" w:rsidRPr="00565743">
        <w:rPr>
          <w:rFonts w:ascii="Times" w:eastAsia="Times" w:hAnsi="Times" w:cs="Times"/>
        </w:rPr>
        <w:t xml:space="preserve">connects </w:t>
      </w:r>
      <w:r w:rsidR="009379BF" w:rsidRPr="00565743">
        <w:rPr>
          <w:rFonts w:ascii="Times" w:eastAsia="Times" w:hAnsi="Times" w:cs="Times"/>
        </w:rPr>
        <w:t xml:space="preserve">the logic of theatrical naturalism with </w:t>
      </w:r>
      <w:r w:rsidR="009379BF" w:rsidRPr="00565743">
        <w:rPr>
          <w:rFonts w:ascii="Times" w:eastAsia="Times" w:hAnsi="Times" w:cs="Times"/>
          <w:color w:val="000000" w:themeColor="text1"/>
        </w:rPr>
        <w:t>biometric science, in order to articulate the</w:t>
      </w:r>
      <w:r w:rsidR="00E775CF" w:rsidRPr="00565743">
        <w:rPr>
          <w:rFonts w:ascii="Times" w:eastAsia="Times" w:hAnsi="Times" w:cs="Times"/>
          <w:color w:val="000000" w:themeColor="text1"/>
        </w:rPr>
        <w:t xml:space="preserve"> potential of</w:t>
      </w:r>
      <w:r w:rsidR="009379BF" w:rsidRPr="00565743">
        <w:rPr>
          <w:rFonts w:ascii="Times" w:eastAsia="Times" w:hAnsi="Times" w:cs="Times"/>
          <w:color w:val="000000" w:themeColor="text1"/>
        </w:rPr>
        <w:t xml:space="preserve"> </w:t>
      </w:r>
      <w:r w:rsidR="00E775CF" w:rsidRPr="00565743">
        <w:rPr>
          <w:rFonts w:ascii="Times" w:eastAsia="Times" w:hAnsi="Times" w:cs="Times"/>
          <w:color w:val="000000" w:themeColor="text1"/>
        </w:rPr>
        <w:t xml:space="preserve">avant-garde </w:t>
      </w:r>
      <w:r w:rsidR="009379BF" w:rsidRPr="00565743">
        <w:rPr>
          <w:rFonts w:ascii="Times" w:eastAsia="Times" w:hAnsi="Times" w:cs="Times"/>
        </w:rPr>
        <w:t>performance and media practices to intervene in seemingly objective represen</w:t>
      </w:r>
      <w:r w:rsidR="00E775CF" w:rsidRPr="00565743">
        <w:rPr>
          <w:rFonts w:ascii="Times" w:eastAsia="Times" w:hAnsi="Times" w:cs="Times"/>
        </w:rPr>
        <w:t xml:space="preserve">tations of the biologically legible body </w:t>
      </w:r>
      <w:r w:rsidR="009379BF" w:rsidRPr="00565743">
        <w:rPr>
          <w:rFonts w:ascii="Times" w:eastAsia="Times" w:hAnsi="Times" w:cs="Times"/>
        </w:rPr>
        <w:fldChar w:fldCharType="begin"/>
      </w:r>
      <w:r w:rsidR="009379BF" w:rsidRPr="00565743">
        <w:rPr>
          <w:rFonts w:ascii="Times" w:eastAsia="Times" w:hAnsi="Times" w:cs="Times"/>
        </w:rPr>
        <w:instrText xml:space="preserve"> ADDIN ZOTERO_ITEM CSL_CITATION {"citationID":"Fkv2Eg8t","properties":{"formattedCitation":"(Morrison 2016, 189, 194)","plainCitation":"(Morrison 2016, 189, 194)","noteIndex":0},"citationItems":[{"id":2982,"uris":["http://zotero.org/users/2651006/items/Q3HYPXMQ"],"uri":["http://zotero.org/users/2651006/items/Q3HYPXMQ"],"itemData":{"id":2982,"type":"book","title":"Discipline and Desire: Surveillance Technologies in Performance","publisher":"Ann Arbor: University of Michigan Press","author":[{"family":"Morrison","given":"Elise"}],"issued":{"date-parts":[["2016"]]}},"locator":"189, 194","label":"page"}],"schema":"https://github.com/citation-style-language/schema/raw/master/csl-citation.json"} </w:instrText>
      </w:r>
      <w:r w:rsidR="009379BF" w:rsidRPr="00565743">
        <w:rPr>
          <w:rFonts w:ascii="Times" w:eastAsia="Times" w:hAnsi="Times" w:cs="Times"/>
        </w:rPr>
        <w:fldChar w:fldCharType="separate"/>
      </w:r>
      <w:r w:rsidR="009379BF" w:rsidRPr="00565743">
        <w:rPr>
          <w:rFonts w:ascii="Times" w:eastAsia="Times" w:hAnsi="Times" w:cs="Times"/>
          <w:noProof/>
        </w:rPr>
        <w:t>(Morrison 2016, 189, 194)</w:t>
      </w:r>
      <w:r w:rsidR="009379BF" w:rsidRPr="00565743">
        <w:rPr>
          <w:rFonts w:ascii="Times" w:eastAsia="Times" w:hAnsi="Times" w:cs="Times"/>
        </w:rPr>
        <w:fldChar w:fldCharType="end"/>
      </w:r>
      <w:r w:rsidR="009379BF" w:rsidRPr="00565743">
        <w:rPr>
          <w:rFonts w:ascii="Times" w:eastAsia="Times" w:hAnsi="Times" w:cs="Times"/>
        </w:rPr>
        <w:t xml:space="preserve">. </w:t>
      </w:r>
      <w:r w:rsidR="00E775CF" w:rsidRPr="00565743">
        <w:rPr>
          <w:rFonts w:ascii="Times" w:eastAsia="Times" w:hAnsi="Times" w:cs="Times"/>
          <w:color w:val="000000" w:themeColor="text1"/>
        </w:rPr>
        <w:t xml:space="preserve">On the one hand, performance and media works that engage with biodata </w:t>
      </w:r>
      <w:r w:rsidR="001E6D65" w:rsidRPr="00565743">
        <w:rPr>
          <w:rFonts w:ascii="Times" w:eastAsia="Times" w:hAnsi="Times" w:cs="Times"/>
          <w:color w:val="000000" w:themeColor="text1"/>
        </w:rPr>
        <w:t>may</w:t>
      </w:r>
      <w:r w:rsidR="00E775CF" w:rsidRPr="00565743">
        <w:rPr>
          <w:rFonts w:ascii="Times" w:eastAsia="Times" w:hAnsi="Times" w:cs="Times"/>
          <w:color w:val="000000" w:themeColor="text1"/>
        </w:rPr>
        <w:t xml:space="preserve"> </w:t>
      </w:r>
      <w:r w:rsidR="001E6D65" w:rsidRPr="00565743">
        <w:rPr>
          <w:rFonts w:ascii="Times" w:eastAsia="Times" w:hAnsi="Times" w:cs="Times"/>
          <w:color w:val="000000" w:themeColor="text1"/>
        </w:rPr>
        <w:t xml:space="preserve">lend themselves </w:t>
      </w:r>
      <w:r w:rsidR="009379BF" w:rsidRPr="00565743">
        <w:rPr>
          <w:rFonts w:ascii="Times" w:eastAsia="Times" w:hAnsi="Times" w:cs="Times"/>
          <w:color w:val="000000" w:themeColor="text1"/>
        </w:rPr>
        <w:t>to stagings that emphasize the constructed, even spectacular nature of the knowledges for which that data stands</w:t>
      </w:r>
      <w:r w:rsidR="00931248" w:rsidRPr="00565743">
        <w:rPr>
          <w:rFonts w:ascii="Times" w:eastAsia="Times" w:hAnsi="Times" w:cs="Times"/>
          <w:color w:val="000000" w:themeColor="text1"/>
        </w:rPr>
        <w:t xml:space="preserve"> </w:t>
      </w:r>
      <w:r w:rsidR="00931248" w:rsidRPr="00565743">
        <w:rPr>
          <w:rFonts w:ascii="Times" w:eastAsia="Times" w:hAnsi="Times" w:cs="Times"/>
          <w:color w:val="000000" w:themeColor="text1"/>
        </w:rPr>
        <w:fldChar w:fldCharType="begin"/>
      </w:r>
      <w:r w:rsidR="009D6DF8" w:rsidRPr="00565743">
        <w:rPr>
          <w:rFonts w:ascii="Times" w:eastAsia="Times" w:hAnsi="Times" w:cs="Times"/>
          <w:color w:val="000000" w:themeColor="text1"/>
        </w:rPr>
        <w:instrText xml:space="preserve"> ADDIN ZOTERO_ITEM CSL_CITATION {"citationID":"XKvuZZOL","properties":{"formattedCitation":"(Drucker 2011; Magnet 2011)","plainCitation":"(Drucker 2011; Magnet 2011)","dontUpdate":true,"noteIndex":0},"citationItems":[{"id":4100,"uris":["http://zotero.org/users/2651006/items/UBYRD7SS"],"uri":["http://zotero.org/users/2651006/items/UBYRD7SS"],"itemData":{"id":4100,"type":"article-journal","title":"Humanities Approaches to Graphical Display","container-title":"Digital Humanities Quarterly","volume":"5","issue":"1","author":[{"family":"Drucker","given":"Johanna"}],"issued":{"date-parts":[["2011"]]}}},{"id":35,"uris":["http://zotero.org/users/2651006/items/BH6ZK53E"],"uri":["http://zotero.org/users/2651006/items/BH6ZK53E"],"itemData":{"id":35,"type":"book","title":"When Biometrics Fail: Gender, Race, and the Technology of Identity","publisher":"Durham, N.C.: Duke University Press","author":[{"family":"Magnet","given":"Shoshana Amielle"}],"issued":{"date-parts":[["2011"]]}}}],"schema":"https://github.com/citation-style-language/schema/raw/master/csl-citation.json"} </w:instrText>
      </w:r>
      <w:r w:rsidR="00931248" w:rsidRPr="00565743">
        <w:rPr>
          <w:rFonts w:ascii="Times" w:eastAsia="Times" w:hAnsi="Times" w:cs="Times"/>
          <w:color w:val="000000" w:themeColor="text1"/>
        </w:rPr>
        <w:fldChar w:fldCharType="separate"/>
      </w:r>
      <w:r w:rsidR="00931248" w:rsidRPr="00565743">
        <w:rPr>
          <w:rFonts w:ascii="Times" w:eastAsia="Times" w:hAnsi="Times" w:cs="Times"/>
          <w:noProof/>
          <w:color w:val="000000" w:themeColor="text1"/>
        </w:rPr>
        <w:t>(see Drucker 2011; Magnet 2011)</w:t>
      </w:r>
      <w:r w:rsidR="00931248" w:rsidRPr="00565743">
        <w:rPr>
          <w:rFonts w:ascii="Times" w:eastAsia="Times" w:hAnsi="Times" w:cs="Times"/>
          <w:color w:val="000000" w:themeColor="text1"/>
        </w:rPr>
        <w:fldChar w:fldCharType="end"/>
      </w:r>
      <w:r w:rsidR="009379BF" w:rsidRPr="00565743">
        <w:rPr>
          <w:rFonts w:ascii="Times" w:eastAsia="Times" w:hAnsi="Times" w:cs="Times"/>
          <w:color w:val="000000" w:themeColor="text1"/>
        </w:rPr>
        <w:t xml:space="preserve">. But, on the other hand, the flawed and incomplete nature of biodata also offers opportunities to think more closely about </w:t>
      </w:r>
      <w:r w:rsidR="009379BF" w:rsidRPr="00565743">
        <w:rPr>
          <w:rFonts w:ascii="Times" w:eastAsia="Times" w:hAnsi="Times" w:cs="Times"/>
          <w:color w:val="000000" w:themeColor="text1"/>
        </w:rPr>
        <w:lastRenderedPageBreak/>
        <w:t xml:space="preserve">such performances themselves, and particularly the ways they share bodily experience by means of feedback loops built on partial data, that may yet, or in fact better, give access to the multidimensional nature of that experience. </w:t>
      </w:r>
      <w:r w:rsidR="00E775CF" w:rsidRPr="00565743">
        <w:rPr>
          <w:rFonts w:ascii="Times" w:eastAsia="Times" w:hAnsi="Times" w:cs="Times"/>
          <w:color w:val="000000" w:themeColor="text1"/>
        </w:rPr>
        <w:t xml:space="preserve">In this sense, </w:t>
      </w:r>
      <w:r w:rsidR="009379BF" w:rsidRPr="00565743">
        <w:rPr>
          <w:rFonts w:ascii="Times" w:eastAsia="Times" w:hAnsi="Times" w:cs="Times"/>
          <w:color w:val="000000" w:themeColor="text1"/>
        </w:rPr>
        <w:t xml:space="preserve">I </w:t>
      </w:r>
      <w:r w:rsidR="009379BF" w:rsidRPr="00565743">
        <w:rPr>
          <w:rFonts w:ascii="Times" w:hAnsi="Times"/>
        </w:rPr>
        <w:t xml:space="preserve">argue elsewhere that breath data </w:t>
      </w:r>
      <w:r w:rsidR="002F4498" w:rsidRPr="00565743">
        <w:rPr>
          <w:rFonts w:ascii="Times" w:hAnsi="Times"/>
        </w:rPr>
        <w:t>itself</w:t>
      </w:r>
      <w:r w:rsidR="009379BF" w:rsidRPr="00565743">
        <w:rPr>
          <w:rFonts w:ascii="Times" w:hAnsi="Times"/>
        </w:rPr>
        <w:t xml:space="preserve"> needs to be reconsidered by means of a ‘performative measure’ in order to bring into </w:t>
      </w:r>
      <w:r w:rsidR="009379BF" w:rsidRPr="00565743">
        <w:rPr>
          <w:rFonts w:ascii="Times" w:eastAsia="Times" w:hAnsi="Times" w:cs="Times"/>
          <w:color w:val="000000" w:themeColor="text1"/>
        </w:rPr>
        <w:t>focus the ways in which technologies make multiple dimensions of breath experiences legible to oneself and others, through—rather than despite—the partial, incomplete, and uncertain breath data on which they rely</w:t>
      </w:r>
      <w:r w:rsidR="009379BF" w:rsidRPr="00565743">
        <w:rPr>
          <w:rFonts w:ascii="Times" w:hAnsi="Times"/>
        </w:rPr>
        <w:t>.</w:t>
      </w:r>
      <w:r w:rsidR="009379BF" w:rsidRPr="00565743">
        <w:rPr>
          <w:rStyle w:val="EndnoteReference"/>
          <w:rFonts w:ascii="Times" w:hAnsi="Times"/>
        </w:rPr>
        <w:endnoteReference w:id="4"/>
      </w:r>
      <w:r w:rsidR="009379BF" w:rsidRPr="00565743">
        <w:rPr>
          <w:rFonts w:ascii="Times" w:hAnsi="Times"/>
        </w:rPr>
        <w:t xml:space="preserve"> </w:t>
      </w:r>
      <w:r w:rsidRPr="00565743">
        <w:rPr>
          <w:rFonts w:ascii="Times" w:hAnsi="Times"/>
          <w:i/>
        </w:rPr>
        <w:t>Breath Catalogue</w:t>
      </w:r>
      <w:r w:rsidRPr="00565743">
        <w:rPr>
          <w:rFonts w:ascii="Times" w:hAnsi="Times"/>
        </w:rPr>
        <w:t xml:space="preserve"> makes literal that impulse, building a set of practices that do not take breath’s palpability for granted, but instead use a combination of s</w:t>
      </w:r>
      <w:r w:rsidR="002F4498" w:rsidRPr="00565743">
        <w:rPr>
          <w:rFonts w:ascii="Times" w:hAnsi="Times"/>
        </w:rPr>
        <w:t>omatic tasks</w:t>
      </w:r>
      <w:r w:rsidRPr="00565743">
        <w:rPr>
          <w:rFonts w:ascii="Times" w:hAnsi="Times"/>
        </w:rPr>
        <w:t xml:space="preserve"> and breath media in order to </w:t>
      </w:r>
      <w:r w:rsidR="001B5380" w:rsidRPr="00565743">
        <w:rPr>
          <w:rFonts w:ascii="Times" w:hAnsi="Times"/>
        </w:rPr>
        <w:t>test</w:t>
      </w:r>
      <w:r w:rsidR="00F639FF" w:rsidRPr="00565743">
        <w:rPr>
          <w:rFonts w:ascii="Times" w:hAnsi="Times"/>
        </w:rPr>
        <w:t xml:space="preserve"> performance’s capacity </w:t>
      </w:r>
      <w:r w:rsidRPr="00565743">
        <w:rPr>
          <w:rFonts w:ascii="Times" w:hAnsi="Times"/>
        </w:rPr>
        <w:t xml:space="preserve">for the collection and sharing of </w:t>
      </w:r>
      <w:r w:rsidR="00F639FF" w:rsidRPr="00565743">
        <w:rPr>
          <w:rFonts w:ascii="Times" w:hAnsi="Times"/>
        </w:rPr>
        <w:t xml:space="preserve">breath </w:t>
      </w:r>
      <w:r w:rsidRPr="00565743">
        <w:rPr>
          <w:rFonts w:ascii="Times" w:hAnsi="Times"/>
        </w:rPr>
        <w:t>experience.</w:t>
      </w:r>
    </w:p>
    <w:p w14:paraId="5463CADD" w14:textId="77777777" w:rsidR="00B97B42" w:rsidRPr="00565743" w:rsidRDefault="00B97B42" w:rsidP="00EC75EB">
      <w:pPr>
        <w:spacing w:line="480" w:lineRule="auto"/>
        <w:rPr>
          <w:rFonts w:ascii="Times" w:eastAsia="Times New Roman" w:hAnsi="Times" w:cs="Times New Roman"/>
        </w:rPr>
      </w:pPr>
    </w:p>
    <w:p w14:paraId="157ACDF3" w14:textId="27710FA4" w:rsidR="008A24E0" w:rsidRPr="00565743" w:rsidRDefault="007C3D6E" w:rsidP="00AD21E0">
      <w:pPr>
        <w:spacing w:line="480" w:lineRule="auto"/>
        <w:outlineLvl w:val="0"/>
        <w:rPr>
          <w:rFonts w:ascii="Times" w:eastAsia="Times New Roman" w:hAnsi="Times" w:cs="Times New Roman"/>
          <w:b/>
        </w:rPr>
      </w:pPr>
      <w:r w:rsidRPr="00565743">
        <w:rPr>
          <w:rFonts w:ascii="Times" w:eastAsia="Times New Roman" w:hAnsi="Times" w:cs="Times New Roman"/>
          <w:b/>
        </w:rPr>
        <w:t>Complicating the Intrinsic Connections between Breath and Movement</w:t>
      </w:r>
      <w:r w:rsidR="007D1E40" w:rsidRPr="00565743">
        <w:rPr>
          <w:rFonts w:ascii="Times" w:eastAsia="Times New Roman" w:hAnsi="Times" w:cs="Times New Roman"/>
          <w:b/>
        </w:rPr>
        <w:t xml:space="preserve"> </w:t>
      </w:r>
    </w:p>
    <w:p w14:paraId="15F86C4B" w14:textId="425B8A62" w:rsidR="00CD7AA0" w:rsidRPr="00565743" w:rsidRDefault="008A24E0" w:rsidP="000A058F">
      <w:pPr>
        <w:spacing w:line="480" w:lineRule="auto"/>
        <w:ind w:firstLine="720"/>
        <w:rPr>
          <w:rFonts w:ascii="Times" w:eastAsia="Times New Roman" w:hAnsi="Times" w:cs="Times New Roman"/>
        </w:rPr>
      </w:pPr>
      <w:r w:rsidRPr="00565743">
        <w:rPr>
          <w:rFonts w:ascii="Times" w:hAnsi="Times"/>
        </w:rPr>
        <w:t xml:space="preserve">Whereas in a ‘normal’ dance show, the breath would tend to be obscured behind lots of movement that it supports, our project in </w:t>
      </w:r>
      <w:r w:rsidRPr="00565743">
        <w:rPr>
          <w:rFonts w:ascii="Times" w:hAnsi="Times"/>
          <w:i/>
        </w:rPr>
        <w:t>Breath Catalogue</w:t>
      </w:r>
      <w:r w:rsidRPr="00565743">
        <w:rPr>
          <w:rFonts w:ascii="Times" w:hAnsi="Times"/>
        </w:rPr>
        <w:t xml:space="preserve"> is to shift that hierarchy: to keep multiple dimensions of breath not only perceptible to spectators, but in fact as a priority in how they watch</w:t>
      </w:r>
      <w:r w:rsidR="00B10CAA">
        <w:rPr>
          <w:rFonts w:ascii="Times" w:hAnsi="Times"/>
        </w:rPr>
        <w:t xml:space="preserve"> a moving body that has</w:t>
      </w:r>
      <w:r w:rsidRPr="00565743">
        <w:rPr>
          <w:rFonts w:ascii="Times" w:hAnsi="Times"/>
        </w:rPr>
        <w:t xml:space="preserve"> all sorts of other things going on. At the same time, as scholars who work on the relationships between medical imaging and art have pointed out, there is also the problem of, in Petra Kuppers’s words: how to ‘weave together the phenomenological emphasis on experience and embodied action together with a trajectory towards deconstructivist unknowability’ </w:t>
      </w:r>
      <w:r w:rsidRPr="00565743">
        <w:rPr>
          <w:rFonts w:ascii="Times" w:hAnsi="Times"/>
        </w:rPr>
        <w:fldChar w:fldCharType="begin"/>
      </w:r>
      <w:r w:rsidR="009D6DF8" w:rsidRPr="00565743">
        <w:rPr>
          <w:rFonts w:ascii="Times" w:hAnsi="Times"/>
        </w:rPr>
        <w:instrText xml:space="preserve"> ADDIN ZOTERO_ITEM CSL_CITATION {"citationID":"0nbXMjoi","properties":{"formattedCitation":"(2007, 2)","plainCitation":"(2007, 2)","noteIndex":0},"citationItems":[{"id":3968,"uris":["http://zotero.org/users/2651006/items/HAXT9W7J"],"uri":["http://zotero.org/users/2651006/items/HAXT9W7J"],"itemData":{"id":3968,"type":"book","title":"The Scar of Visibility: Medical Performances and Contemporary Art","publisher":"University of Minnesota Press","publisher-place":"Minneapolis","number-of-pages":"259","source":"Library of Congress ISBN","event-place":"Minneapolis","ISBN":"978-0-8166-4653-1","call-number":"N6494.B63 K87 2007","note":"OCLC: ocm71243876","title-short":"The scar of visibility","author":[{"family":"Kuppers","given":"Petra"}],"issued":{"date-parts":[["2007"]]}},"locator":"2","suppress-author":true}],"schema":"https://github.com/citation-style-language/schema/raw/master/csl-citation.json"} </w:instrText>
      </w:r>
      <w:r w:rsidRPr="00565743">
        <w:rPr>
          <w:rFonts w:ascii="Times" w:hAnsi="Times"/>
        </w:rPr>
        <w:fldChar w:fldCharType="separate"/>
      </w:r>
      <w:r w:rsidRPr="00565743">
        <w:rPr>
          <w:rFonts w:ascii="Times" w:hAnsi="Times"/>
          <w:noProof/>
        </w:rPr>
        <w:t>(2007, 2)</w:t>
      </w:r>
      <w:r w:rsidRPr="00565743">
        <w:rPr>
          <w:rFonts w:ascii="Times" w:hAnsi="Times"/>
        </w:rPr>
        <w:fldChar w:fldCharType="end"/>
      </w:r>
      <w:r w:rsidRPr="00565743">
        <w:rPr>
          <w:rFonts w:ascii="Times" w:hAnsi="Times"/>
        </w:rPr>
        <w:t xml:space="preserve">. We discovered </w:t>
      </w:r>
      <w:r w:rsidR="001B5380" w:rsidRPr="00565743">
        <w:rPr>
          <w:rFonts w:ascii="Times" w:hAnsi="Times"/>
        </w:rPr>
        <w:t xml:space="preserve">that </w:t>
      </w:r>
      <w:r w:rsidRPr="00565743">
        <w:rPr>
          <w:rFonts w:ascii="Times" w:hAnsi="Times"/>
        </w:rPr>
        <w:t xml:space="preserve">making </w:t>
      </w:r>
      <w:r w:rsidR="00D40951" w:rsidRPr="00565743">
        <w:rPr>
          <w:rFonts w:ascii="Times" w:hAnsi="Times"/>
        </w:rPr>
        <w:t xml:space="preserve">our catalogue of breath </w:t>
      </w:r>
      <w:r w:rsidRPr="00565743">
        <w:rPr>
          <w:rFonts w:ascii="Times" w:hAnsi="Times"/>
        </w:rPr>
        <w:t xml:space="preserve">experience palpable </w:t>
      </w:r>
      <w:r w:rsidRPr="00565743">
        <w:rPr>
          <w:rFonts w:ascii="Times" w:hAnsi="Times"/>
          <w:color w:val="000000" w:themeColor="text1"/>
        </w:rPr>
        <w:t>necessitates creating a theatrical situation in which breath is not collapsed with the individual body of the performer, but rather circulates through her at the same time as she actively manipulates it.</w:t>
      </w:r>
      <w:r w:rsidRPr="00565743">
        <w:rPr>
          <w:rFonts w:ascii="Times" w:eastAsia="Times New Roman" w:hAnsi="Times" w:cs="Times New Roman"/>
        </w:rPr>
        <w:t xml:space="preserve"> </w:t>
      </w:r>
      <w:r w:rsidR="000A058F" w:rsidRPr="00565743">
        <w:rPr>
          <w:rFonts w:ascii="Times" w:eastAsia="Times New Roman" w:hAnsi="Times" w:cs="Times New Roman"/>
        </w:rPr>
        <w:t xml:space="preserve">The palpability of the breath is therefore not presumed as inherently </w:t>
      </w:r>
      <w:r w:rsidR="000A058F" w:rsidRPr="00565743">
        <w:rPr>
          <w:rFonts w:ascii="Times" w:eastAsia="Times New Roman" w:hAnsi="Times" w:cs="Times New Roman"/>
        </w:rPr>
        <w:lastRenderedPageBreak/>
        <w:t xml:space="preserve">communicative, but </w:t>
      </w:r>
      <w:r w:rsidR="001874AC" w:rsidRPr="00565743">
        <w:rPr>
          <w:rFonts w:ascii="Times" w:eastAsia="Times New Roman" w:hAnsi="Times" w:cs="Times New Roman"/>
        </w:rPr>
        <w:t xml:space="preserve">is </w:t>
      </w:r>
      <w:r w:rsidR="000A058F" w:rsidRPr="00565743">
        <w:rPr>
          <w:rFonts w:ascii="Times" w:eastAsia="Times New Roman" w:hAnsi="Times" w:cs="Times New Roman"/>
        </w:rPr>
        <w:t>made more so precisely in moments at which</w:t>
      </w:r>
      <w:r w:rsidR="00A414D1" w:rsidRPr="00565743">
        <w:rPr>
          <w:rFonts w:ascii="Times" w:eastAsia="Times New Roman" w:hAnsi="Times" w:cs="Times New Roman"/>
        </w:rPr>
        <w:t>, even if denaturalized,</w:t>
      </w:r>
      <w:r w:rsidR="000A058F" w:rsidRPr="00565743">
        <w:rPr>
          <w:rFonts w:ascii="Times" w:eastAsia="Times New Roman" w:hAnsi="Times" w:cs="Times New Roman"/>
        </w:rPr>
        <w:t xml:space="preserve"> it can be witnessed as an attentive embodied practice.</w:t>
      </w:r>
    </w:p>
    <w:p w14:paraId="4EF5927E" w14:textId="44492926" w:rsidR="008A24E0" w:rsidRPr="00565743" w:rsidRDefault="00B97B42" w:rsidP="008A24E0">
      <w:pPr>
        <w:spacing w:line="480" w:lineRule="auto"/>
        <w:ind w:firstLine="720"/>
        <w:rPr>
          <w:rFonts w:ascii="Times" w:hAnsi="Times"/>
        </w:rPr>
      </w:pPr>
      <w:r w:rsidRPr="00565743">
        <w:rPr>
          <w:rFonts w:ascii="Times" w:eastAsia="Times" w:hAnsi="Times" w:cs="Times"/>
          <w:color w:val="000000" w:themeColor="text1"/>
        </w:rPr>
        <w:t>T</w:t>
      </w:r>
      <w:r w:rsidR="008A1200" w:rsidRPr="00565743">
        <w:rPr>
          <w:rFonts w:ascii="Times" w:hAnsi="Times"/>
          <w:color w:val="000000" w:themeColor="text1"/>
        </w:rPr>
        <w:t>he somatic practice at the core of</w:t>
      </w:r>
      <w:r w:rsidR="008A1200" w:rsidRPr="00565743">
        <w:rPr>
          <w:rFonts w:ascii="Times" w:hAnsi="Times" w:cs="Times New Roman"/>
          <w:color w:val="000000" w:themeColor="text1"/>
        </w:rPr>
        <w:t xml:space="preserve"> </w:t>
      </w:r>
      <w:r w:rsidR="008A1200" w:rsidRPr="00565743">
        <w:rPr>
          <w:rFonts w:ascii="Times" w:hAnsi="Times"/>
          <w:i/>
        </w:rPr>
        <w:t>Breath Catalogue</w:t>
      </w:r>
      <w:r w:rsidR="008A1200" w:rsidRPr="00565743">
        <w:rPr>
          <w:rFonts w:ascii="Times" w:hAnsi="Times"/>
        </w:rPr>
        <w:t xml:space="preserve"> complicates the intrinsic connections between breath and movement. </w:t>
      </w:r>
      <w:r w:rsidR="00F81EB4" w:rsidRPr="00565743">
        <w:rPr>
          <w:rFonts w:ascii="Times" w:hAnsi="Times"/>
        </w:rPr>
        <w:t xml:space="preserve">Many dancers are trained to use breath as a way to </w:t>
      </w:r>
      <w:r w:rsidR="008A1200" w:rsidRPr="00565743">
        <w:rPr>
          <w:rFonts w:ascii="Times" w:hAnsi="Times"/>
        </w:rPr>
        <w:t xml:space="preserve">control </w:t>
      </w:r>
      <w:r w:rsidR="008E09AA" w:rsidRPr="00565743">
        <w:rPr>
          <w:rFonts w:ascii="Times" w:hAnsi="Times"/>
        </w:rPr>
        <w:t xml:space="preserve">their individual physicality, ranging </w:t>
      </w:r>
      <w:r w:rsidR="008A1200" w:rsidRPr="00565743">
        <w:rPr>
          <w:rFonts w:ascii="Times" w:hAnsi="Times"/>
        </w:rPr>
        <w:t>from anatomical support—for example inhale on spinal extension, exhale on flexion—to ideokinesis where we imagine things like sending the volume of breath into the pelvic floor or the toes</w:t>
      </w:r>
      <w:r w:rsidR="00136FAE" w:rsidRPr="00565743">
        <w:rPr>
          <w:rFonts w:ascii="Times" w:hAnsi="Times"/>
        </w:rPr>
        <w:t xml:space="preserve"> </w:t>
      </w:r>
      <w:r w:rsidR="00136FAE" w:rsidRPr="00565743">
        <w:rPr>
          <w:rFonts w:ascii="Times" w:hAnsi="Times"/>
        </w:rPr>
        <w:fldChar w:fldCharType="begin"/>
      </w:r>
      <w:r w:rsidR="00136FAE" w:rsidRPr="00565743">
        <w:rPr>
          <w:rFonts w:ascii="Times" w:hAnsi="Times"/>
        </w:rPr>
        <w:instrText xml:space="preserve"> ADDIN ZOTERO_ITEM CSL_CITATION {"citationID":"PV87fWNQ","properties":{"formattedCitation":"(Calais-Germain 2006)","plainCitation":"(Calais-Germain 2006)","noteIndex":0},"citationItems":[{"id":2992,"uris":["http://zotero.org/users/2651006/items/WR26SGHX"],"uri":["http://zotero.org/users/2651006/items/WR26SGHX"],"itemData":{"id":2992,"type":"book","title":"Anatomy of breathing","publisher":"Eastland Press","publisher-place":"Seattle, WA","number-of-pages":"232","source":"Library of Congress ISBN","event-place":"Seattle, WA","ISBN":"978-0-939616-55-8","call-number":"QP121 .C2513 2006","language":"eng","author":[{"family":"Calais-Germain","given":"Blandine"}],"issued":{"date-parts":[["2006"]]}}}],"schema":"https://github.com/citation-style-language/schema/raw/master/csl-citation.json"} </w:instrText>
      </w:r>
      <w:r w:rsidR="00136FAE" w:rsidRPr="00565743">
        <w:rPr>
          <w:rFonts w:ascii="Times" w:hAnsi="Times"/>
        </w:rPr>
        <w:fldChar w:fldCharType="separate"/>
      </w:r>
      <w:r w:rsidR="00136FAE" w:rsidRPr="00565743">
        <w:rPr>
          <w:rFonts w:ascii="Times" w:hAnsi="Times"/>
          <w:noProof/>
        </w:rPr>
        <w:t>(Calais-Germain 2006)</w:t>
      </w:r>
      <w:r w:rsidR="00136FAE" w:rsidRPr="00565743">
        <w:rPr>
          <w:rFonts w:ascii="Times" w:hAnsi="Times"/>
        </w:rPr>
        <w:fldChar w:fldCharType="end"/>
      </w:r>
      <w:r w:rsidR="008A1200" w:rsidRPr="00565743">
        <w:rPr>
          <w:rFonts w:ascii="Times" w:hAnsi="Times"/>
        </w:rPr>
        <w:t>. Breath is also a way to regulate the relationship between multiple bodies</w:t>
      </w:r>
      <w:r w:rsidR="00797750" w:rsidRPr="00565743">
        <w:rPr>
          <w:rFonts w:ascii="Times" w:hAnsi="Times"/>
        </w:rPr>
        <w:t xml:space="preserve"> through sense timing</w:t>
      </w:r>
      <w:r w:rsidR="008A1200" w:rsidRPr="00565743">
        <w:rPr>
          <w:rFonts w:ascii="Times" w:hAnsi="Times"/>
        </w:rPr>
        <w:t xml:space="preserve">, as I’ve </w:t>
      </w:r>
      <w:r w:rsidR="00821DA0" w:rsidRPr="00565743">
        <w:rPr>
          <w:rFonts w:ascii="Times" w:hAnsi="Times"/>
        </w:rPr>
        <w:t>noted</w:t>
      </w:r>
      <w:r w:rsidR="000240A1" w:rsidRPr="00565743">
        <w:rPr>
          <w:rFonts w:ascii="Times" w:hAnsi="Times"/>
        </w:rPr>
        <w:t xml:space="preserve"> previously</w:t>
      </w:r>
      <w:r w:rsidR="008A1200" w:rsidRPr="00565743">
        <w:rPr>
          <w:rFonts w:ascii="Times" w:hAnsi="Times"/>
        </w:rPr>
        <w:t xml:space="preserve">. </w:t>
      </w:r>
      <w:r w:rsidR="008A1200" w:rsidRPr="00565743">
        <w:rPr>
          <w:rFonts w:ascii="Times" w:hAnsi="Times" w:cs="Times New Roman"/>
          <w:color w:val="2B2B2B"/>
        </w:rPr>
        <w:t>But what happens when, instead of relying on breath to support movement patterns, we</w:t>
      </w:r>
      <w:r w:rsidR="00BB3445" w:rsidRPr="00565743">
        <w:rPr>
          <w:rFonts w:ascii="Times" w:hAnsi="Times" w:cs="Times New Roman"/>
          <w:color w:val="2B2B2B"/>
        </w:rPr>
        <w:t xml:space="preserve"> </w:t>
      </w:r>
      <w:r w:rsidR="002D4366" w:rsidRPr="00565743">
        <w:rPr>
          <w:rFonts w:ascii="Times" w:hAnsi="Times" w:cs="Times New Roman"/>
          <w:color w:val="2B2B2B"/>
        </w:rPr>
        <w:t>ask</w:t>
      </w:r>
      <w:r w:rsidR="008A1200" w:rsidRPr="00565743">
        <w:rPr>
          <w:rFonts w:ascii="Times" w:hAnsi="Times" w:cs="Times New Roman"/>
          <w:color w:val="2B2B2B"/>
        </w:rPr>
        <w:t xml:space="preserve"> breath and body to move autonomously? </w:t>
      </w:r>
      <w:r w:rsidR="008A24E0" w:rsidRPr="00565743">
        <w:rPr>
          <w:rFonts w:ascii="Times" w:eastAsia="Times New Roman" w:hAnsi="Times" w:cs="Times New Roman"/>
          <w:color w:val="000000" w:themeColor="text1"/>
        </w:rPr>
        <w:t>This</w:t>
      </w:r>
      <w:r w:rsidR="00D54768" w:rsidRPr="00565743">
        <w:rPr>
          <w:rFonts w:ascii="Times" w:eastAsia="Times New Roman" w:hAnsi="Times" w:cs="Times New Roman"/>
          <w:color w:val="000000" w:themeColor="text1"/>
        </w:rPr>
        <w:t xml:space="preserve"> experimental choreographic </w:t>
      </w:r>
      <w:r w:rsidR="00E02B0D" w:rsidRPr="00565743">
        <w:rPr>
          <w:rFonts w:ascii="Times" w:eastAsia="Times New Roman" w:hAnsi="Times" w:cs="Times New Roman"/>
          <w:color w:val="000000" w:themeColor="text1"/>
        </w:rPr>
        <w:t>question</w:t>
      </w:r>
      <w:r w:rsidR="00D54768" w:rsidRPr="00565743">
        <w:rPr>
          <w:rFonts w:ascii="Times" w:eastAsia="Times New Roman" w:hAnsi="Times" w:cs="Times New Roman"/>
          <w:color w:val="000000" w:themeColor="text1"/>
        </w:rPr>
        <w:t xml:space="preserve"> emerge</w:t>
      </w:r>
      <w:r w:rsidR="00E02B0D" w:rsidRPr="00565743">
        <w:rPr>
          <w:rFonts w:ascii="Times" w:eastAsia="Times New Roman" w:hAnsi="Times" w:cs="Times New Roman"/>
          <w:color w:val="000000" w:themeColor="text1"/>
        </w:rPr>
        <w:t>s</w:t>
      </w:r>
      <w:r w:rsidR="000B0040" w:rsidRPr="00565743">
        <w:rPr>
          <w:rFonts w:ascii="Times" w:eastAsia="Times New Roman" w:hAnsi="Times" w:cs="Times New Roman"/>
          <w:color w:val="000000" w:themeColor="text1"/>
        </w:rPr>
        <w:t xml:space="preserve"> for </w:t>
      </w:r>
      <w:r w:rsidR="000B0040" w:rsidRPr="00565743">
        <w:rPr>
          <w:rFonts w:ascii="Times" w:eastAsia="Times New Roman" w:hAnsi="Times" w:cs="Times New Roman"/>
          <w:i/>
          <w:color w:val="000000" w:themeColor="text1"/>
        </w:rPr>
        <w:t>Breath Catalogue</w:t>
      </w:r>
      <w:r w:rsidR="00D54768" w:rsidRPr="00565743">
        <w:rPr>
          <w:rFonts w:ascii="Times" w:eastAsia="Times New Roman" w:hAnsi="Times" w:cs="Times New Roman"/>
          <w:color w:val="000000" w:themeColor="text1"/>
        </w:rPr>
        <w:t xml:space="preserve"> out of</w:t>
      </w:r>
      <w:r w:rsidR="00D54768" w:rsidRPr="00565743">
        <w:rPr>
          <w:rFonts w:ascii="Times" w:hAnsi="Times"/>
          <w:color w:val="000000" w:themeColor="text1"/>
        </w:rPr>
        <w:t xml:space="preserve"> an intermedia process of collecting and interactively using and re-using breath data and other </w:t>
      </w:r>
      <w:r w:rsidR="001B5380" w:rsidRPr="00565743">
        <w:rPr>
          <w:rFonts w:ascii="Times" w:hAnsi="Times"/>
          <w:color w:val="000000" w:themeColor="text1"/>
        </w:rPr>
        <w:t xml:space="preserve">breath </w:t>
      </w:r>
      <w:r w:rsidR="00D54768" w:rsidRPr="00565743">
        <w:rPr>
          <w:rFonts w:ascii="Times" w:hAnsi="Times"/>
          <w:color w:val="000000" w:themeColor="text1"/>
        </w:rPr>
        <w:t xml:space="preserve">media, </w:t>
      </w:r>
      <w:r w:rsidR="008F52A9" w:rsidRPr="00565743">
        <w:rPr>
          <w:rFonts w:ascii="Times" w:hAnsi="Times" w:cs="Times New Roman"/>
          <w:color w:val="2B2B2B"/>
        </w:rPr>
        <w:t xml:space="preserve">that I elaborate in the next section, at the same time as </w:t>
      </w:r>
      <w:r w:rsidR="00587BC3" w:rsidRPr="00565743">
        <w:rPr>
          <w:rFonts w:ascii="Times" w:hAnsi="Times" w:cs="Times New Roman"/>
          <w:color w:val="2B2B2B"/>
        </w:rPr>
        <w:t>it</w:t>
      </w:r>
      <w:r w:rsidR="008F52A9" w:rsidRPr="00565743">
        <w:rPr>
          <w:rFonts w:ascii="Times" w:hAnsi="Times" w:cs="Times New Roman"/>
          <w:color w:val="2B2B2B"/>
        </w:rPr>
        <w:t xml:space="preserve"> develop</w:t>
      </w:r>
      <w:r w:rsidR="00587BC3" w:rsidRPr="00565743">
        <w:rPr>
          <w:rFonts w:ascii="Times" w:hAnsi="Times" w:cs="Times New Roman"/>
          <w:color w:val="2B2B2B"/>
        </w:rPr>
        <w:t>s</w:t>
      </w:r>
      <w:r w:rsidR="008F52A9" w:rsidRPr="00565743">
        <w:rPr>
          <w:rFonts w:ascii="Times" w:hAnsi="Times" w:cs="Times New Roman"/>
          <w:color w:val="2B2B2B"/>
        </w:rPr>
        <w:t xml:space="preserve"> </w:t>
      </w:r>
      <w:r w:rsidR="00D72EDC" w:rsidRPr="00565743">
        <w:rPr>
          <w:rFonts w:ascii="Times" w:hAnsi="Times" w:cs="Times New Roman"/>
          <w:color w:val="2B2B2B"/>
        </w:rPr>
        <w:t xml:space="preserve">as </w:t>
      </w:r>
      <w:r w:rsidR="008F52A9" w:rsidRPr="00565743">
        <w:rPr>
          <w:rFonts w:ascii="Times" w:hAnsi="Times" w:cs="Times New Roman"/>
          <w:color w:val="2B2B2B"/>
        </w:rPr>
        <w:t>stand-alone</w:t>
      </w:r>
      <w:r w:rsidR="00D72EDC" w:rsidRPr="00565743">
        <w:rPr>
          <w:rFonts w:ascii="Times" w:hAnsi="Times" w:cs="Times New Roman"/>
          <w:color w:val="2B2B2B"/>
        </w:rPr>
        <w:t xml:space="preserve"> physical practice</w:t>
      </w:r>
      <w:r w:rsidR="008F52A9" w:rsidRPr="00565743">
        <w:rPr>
          <w:rFonts w:ascii="Times" w:hAnsi="Times" w:cs="Times New Roman"/>
          <w:color w:val="2B2B2B"/>
        </w:rPr>
        <w:t>.</w:t>
      </w:r>
      <w:r w:rsidR="008A24E0" w:rsidRPr="00565743">
        <w:rPr>
          <w:rFonts w:ascii="Times" w:hAnsi="Times" w:cs="Times New Roman"/>
          <w:color w:val="2B2B2B"/>
        </w:rPr>
        <w:t xml:space="preserve"> </w:t>
      </w:r>
      <w:r w:rsidR="008A24E0" w:rsidRPr="00565743">
        <w:rPr>
          <w:rFonts w:ascii="Times" w:hAnsi="Times"/>
          <w:color w:val="000000" w:themeColor="text1"/>
        </w:rPr>
        <w:t xml:space="preserve">Beyond the choreography itself, we further </w:t>
      </w:r>
      <w:r w:rsidR="00BB3445" w:rsidRPr="00565743">
        <w:rPr>
          <w:rFonts w:ascii="Times" w:hAnsi="Times"/>
          <w:color w:val="000000" w:themeColor="text1"/>
        </w:rPr>
        <w:t>reinforce this by staging</w:t>
      </w:r>
      <w:r w:rsidR="008A24E0" w:rsidRPr="00565743">
        <w:rPr>
          <w:rFonts w:ascii="Times" w:hAnsi="Times"/>
          <w:color w:val="000000" w:themeColor="text1"/>
        </w:rPr>
        <w:t xml:space="preserve"> a multilayered breath environment, both intrinsically with the configuration of the stage as a narrow runway, in which the performers </w:t>
      </w:r>
      <w:r w:rsidR="001B5380" w:rsidRPr="00565743">
        <w:rPr>
          <w:rFonts w:ascii="Times" w:hAnsi="Times"/>
          <w:color w:val="000000" w:themeColor="text1"/>
        </w:rPr>
        <w:t>are</w:t>
      </w:r>
      <w:r w:rsidR="008A24E0" w:rsidRPr="00565743">
        <w:rPr>
          <w:rFonts w:ascii="Times" w:hAnsi="Times"/>
          <w:color w:val="000000" w:themeColor="text1"/>
        </w:rPr>
        <w:t xml:space="preserve"> in close proximity to the audience and it </w:t>
      </w:r>
      <w:r w:rsidR="001B5380" w:rsidRPr="00565743">
        <w:rPr>
          <w:rFonts w:ascii="Times" w:hAnsi="Times"/>
          <w:color w:val="000000" w:themeColor="text1"/>
        </w:rPr>
        <w:t>is</w:t>
      </w:r>
      <w:r w:rsidR="008A24E0" w:rsidRPr="00565743">
        <w:rPr>
          <w:rFonts w:ascii="Times" w:hAnsi="Times"/>
          <w:color w:val="000000" w:themeColor="text1"/>
        </w:rPr>
        <w:t xml:space="preserve"> </w:t>
      </w:r>
      <w:r w:rsidR="007E7EDE" w:rsidRPr="00565743">
        <w:rPr>
          <w:rFonts w:ascii="Times" w:hAnsi="Times"/>
          <w:color w:val="000000" w:themeColor="text1"/>
        </w:rPr>
        <w:t xml:space="preserve">often </w:t>
      </w:r>
      <w:r w:rsidR="008A24E0" w:rsidRPr="00565743">
        <w:rPr>
          <w:rFonts w:ascii="Times" w:hAnsi="Times"/>
          <w:color w:val="000000" w:themeColor="text1"/>
        </w:rPr>
        <w:t>difficult to apprehend both</w:t>
      </w:r>
      <w:r w:rsidR="00FB53CA" w:rsidRPr="00565743">
        <w:rPr>
          <w:rFonts w:ascii="Times" w:hAnsi="Times"/>
          <w:color w:val="000000" w:themeColor="text1"/>
        </w:rPr>
        <w:t xml:space="preserve"> breathing</w:t>
      </w:r>
      <w:r w:rsidR="008A24E0" w:rsidRPr="00565743">
        <w:rPr>
          <w:rFonts w:ascii="Times" w:hAnsi="Times"/>
          <w:color w:val="000000" w:themeColor="text1"/>
        </w:rPr>
        <w:t xml:space="preserve"> performer and </w:t>
      </w:r>
      <w:r w:rsidR="00FB53CA" w:rsidRPr="00565743">
        <w:rPr>
          <w:rFonts w:ascii="Times" w:hAnsi="Times"/>
          <w:color w:val="000000" w:themeColor="text1"/>
        </w:rPr>
        <w:t xml:space="preserve">breath </w:t>
      </w:r>
      <w:r w:rsidR="008A24E0" w:rsidRPr="00565743">
        <w:rPr>
          <w:rFonts w:ascii="Times" w:hAnsi="Times"/>
          <w:color w:val="000000" w:themeColor="text1"/>
        </w:rPr>
        <w:t>visualizations simultaneously</w:t>
      </w:r>
      <w:r w:rsidR="007E7EDE" w:rsidRPr="00565743">
        <w:rPr>
          <w:rFonts w:ascii="Times" w:hAnsi="Times"/>
          <w:color w:val="000000" w:themeColor="text1"/>
        </w:rPr>
        <w:t xml:space="preserve">, </w:t>
      </w:r>
      <w:r w:rsidR="008A24E0" w:rsidRPr="00565743">
        <w:rPr>
          <w:rFonts w:ascii="Times" w:hAnsi="Times"/>
          <w:color w:val="000000" w:themeColor="text1"/>
        </w:rPr>
        <w:t>and extrinsically by performing where possible in sites with heightened wind, from</w:t>
      </w:r>
      <w:r w:rsidR="008A24E0" w:rsidRPr="00565743">
        <w:rPr>
          <w:rFonts w:ascii="Times" w:hAnsi="Times"/>
        </w:rPr>
        <w:t xml:space="preserve"> a former firehouse at Fort Mason at the edge of the San Francisco Bay, to a site-specific promenade version of </w:t>
      </w:r>
      <w:r w:rsidR="008A24E0" w:rsidRPr="00565743">
        <w:rPr>
          <w:rFonts w:ascii="Times" w:hAnsi="Times"/>
          <w:i/>
        </w:rPr>
        <w:t>Breath Catalogue</w:t>
      </w:r>
      <w:r w:rsidR="008A24E0" w:rsidRPr="00565743">
        <w:rPr>
          <w:rFonts w:ascii="Times" w:hAnsi="Times"/>
        </w:rPr>
        <w:t>, which took place across a farm in Northern California.</w:t>
      </w:r>
      <w:r w:rsidR="00A75306" w:rsidRPr="00565743">
        <w:rPr>
          <w:rStyle w:val="EndnoteReference"/>
          <w:rFonts w:ascii="Times" w:hAnsi="Times"/>
        </w:rPr>
        <w:endnoteReference w:id="5"/>
      </w:r>
    </w:p>
    <w:p w14:paraId="48CC9121" w14:textId="6443BE5A" w:rsidR="00D54768" w:rsidRPr="00565743" w:rsidRDefault="000B0040" w:rsidP="009A677E">
      <w:pPr>
        <w:spacing w:line="480" w:lineRule="auto"/>
        <w:ind w:firstLine="720"/>
        <w:rPr>
          <w:rFonts w:ascii="Times" w:eastAsia="Times New Roman" w:hAnsi="Times" w:cs="Times New Roman"/>
        </w:rPr>
      </w:pPr>
      <w:r w:rsidRPr="00565743">
        <w:rPr>
          <w:rFonts w:ascii="Times" w:hAnsi="Times"/>
        </w:rPr>
        <w:t>By adapting the choreography to what the sensors and other</w:t>
      </w:r>
      <w:r w:rsidR="00421F04" w:rsidRPr="00565743">
        <w:rPr>
          <w:rFonts w:ascii="Times" w:hAnsi="Times"/>
        </w:rPr>
        <w:t xml:space="preserve"> recording technologies demand of the body, we begi</w:t>
      </w:r>
      <w:r w:rsidRPr="00565743">
        <w:rPr>
          <w:rFonts w:ascii="Times" w:hAnsi="Times"/>
        </w:rPr>
        <w:t xml:space="preserve">n to understand how these two forms of expertise feed into one another. </w:t>
      </w:r>
      <w:r w:rsidR="007B28F1" w:rsidRPr="00565743">
        <w:rPr>
          <w:rFonts w:ascii="Times" w:hAnsi="Times" w:cs="Times New Roman"/>
          <w:color w:val="2B2B2B"/>
        </w:rPr>
        <w:t xml:space="preserve">In terms of wearable sensors, we worked </w:t>
      </w:r>
      <w:r w:rsidR="003D2053" w:rsidRPr="00565743">
        <w:rPr>
          <w:rFonts w:ascii="Times" w:hAnsi="Times"/>
        </w:rPr>
        <w:t xml:space="preserve">first with prototypes of consumer breath monitors that consisted of a pressure sensor and a tri-axis accelerometer, and later with </w:t>
      </w:r>
      <w:r w:rsidR="003D2053" w:rsidRPr="00565743">
        <w:rPr>
          <w:rFonts w:ascii="Times" w:hAnsi="Times"/>
        </w:rPr>
        <w:lastRenderedPageBreak/>
        <w:t>capacitance-based resistance bands</w:t>
      </w:r>
      <w:r w:rsidR="00587BC3" w:rsidRPr="00565743">
        <w:rPr>
          <w:rFonts w:ascii="Times" w:hAnsi="Times"/>
        </w:rPr>
        <w:t xml:space="preserve"> built for athletic performance</w:t>
      </w:r>
      <w:r w:rsidR="003D2053" w:rsidRPr="00565743">
        <w:rPr>
          <w:rFonts w:ascii="Times" w:hAnsi="Times"/>
        </w:rPr>
        <w:t xml:space="preserve">, and the sensor data was processed from both using digital interaction software that Gimpert built specifically for the project </w:t>
      </w:r>
      <w:r w:rsidR="003D2053" w:rsidRPr="00565743">
        <w:rPr>
          <w:rFonts w:ascii="Times" w:hAnsi="Times"/>
        </w:rPr>
        <w:fldChar w:fldCharType="begin"/>
      </w:r>
      <w:r w:rsidR="003D2053" w:rsidRPr="00565743">
        <w:rPr>
          <w:rFonts w:ascii="Times" w:hAnsi="Times"/>
        </w:rPr>
        <w:instrText xml:space="preserve"> ADDIN ZOTERO_TEMP </w:instrText>
      </w:r>
      <w:r w:rsidR="003D2053" w:rsidRPr="00565743">
        <w:rPr>
          <w:rFonts w:ascii="Times" w:hAnsi="Times"/>
        </w:rPr>
        <w:fldChar w:fldCharType="end"/>
      </w:r>
      <w:r w:rsidR="003D2053" w:rsidRPr="00565743">
        <w:rPr>
          <w:rFonts w:ascii="Times" w:hAnsi="Times"/>
        </w:rPr>
        <w:fldChar w:fldCharType="begin"/>
      </w:r>
      <w:r w:rsidR="009D6DF8" w:rsidRPr="00565743">
        <w:rPr>
          <w:rFonts w:ascii="Times" w:hAnsi="Times"/>
        </w:rPr>
        <w:instrText xml:space="preserve"> ADDIN ZOTERO_ITEM CSL_CITATION {"citationID":"7GUbXD6B","properties":{"formattedCitation":"(Gimpert 2015; Elswit 2014, 2015)","plainCitation":"(Gimpert 2015; Elswit 2014, 2015)","dontUpdate":true,"noteIndex":0},"citationItems":[{"id":3970,"uris":["http://zotero.org/users/2651006/items/NLJTE5HY"],"uri":["http://zotero.org/users/2651006/items/NLJTE5HY"],"itemData":{"id":3970,"type":"webpage","title":"Ben Gimpert talks science and art in collaborative performance piece \"breath catalogue\"","container-title":"SciArt Magazine","URL":"https://www.sciartmagazine.com/blog/intereview-talks-science-and-art-in-collaborative-performance-piece-breath-catalogue","author":[{"family":"Gimpert","given":"Ben"}],"issued":{"date-parts":[["2015",9,29]]}}},{"id":3971,"uris":["http://zotero.org/users/2651006/items/MF9WBUI9"],"uri":["http://zotero.org/users/2651006/items/MF9WBUI9"],"itemData":{"id":3971,"type":"post-weblog","title":"Using Spire in Dance Choreography, Part I","container-title":"The Spire Wellness Blog","URL":"https://blog.spire.io/2014/09/02/using-spire-in-dance-choreography-part-1/","author":[{"family":"Elswit","given":"Kate"}],"issued":{"date-parts":[["2014",9,2]]}}},{"id":3972,"uris":["http://zotero.org/users/2651006/items/9VT4AMMH"],"uri":["http://zotero.org/users/2651006/items/9VT4AMMH"],"itemData":{"id":3972,"type":"post-weblog","title":"Choreographing with Spire, Part 2","container-title":"Breath Catalogue","URL":"https://www.breathcatalogue.org/choreographing-with-spire-part-2/","author":[{"family":"Elswit","given":"Kate"}],"issued":{"date-parts":[["2015",5,11]]}}}],"schema":"https://github.com/citation-style-language/schema/raw/master/csl-citation.json"} </w:instrText>
      </w:r>
      <w:r w:rsidR="003D2053" w:rsidRPr="00565743">
        <w:rPr>
          <w:rFonts w:ascii="Times" w:hAnsi="Times"/>
        </w:rPr>
        <w:fldChar w:fldCharType="separate"/>
      </w:r>
      <w:r w:rsidR="003D2053" w:rsidRPr="00565743">
        <w:rPr>
          <w:rFonts w:ascii="Times" w:hAnsi="Times"/>
        </w:rPr>
        <w:t>(see Gimpert 2015; Elswit 2014</w:t>
      </w:r>
      <w:r w:rsidR="0054178E">
        <w:rPr>
          <w:rFonts w:ascii="Times" w:hAnsi="Times"/>
        </w:rPr>
        <w:t>b</w:t>
      </w:r>
      <w:r w:rsidR="003D2053" w:rsidRPr="00565743">
        <w:rPr>
          <w:rFonts w:ascii="Times" w:hAnsi="Times"/>
        </w:rPr>
        <w:t>, 2015)</w:t>
      </w:r>
      <w:r w:rsidR="003D2053" w:rsidRPr="00565743">
        <w:rPr>
          <w:rFonts w:ascii="Times" w:hAnsi="Times"/>
        </w:rPr>
        <w:fldChar w:fldCharType="end"/>
      </w:r>
      <w:r w:rsidR="003D2053" w:rsidRPr="00565743">
        <w:rPr>
          <w:rFonts w:ascii="Times" w:hAnsi="Times"/>
        </w:rPr>
        <w:t>.</w:t>
      </w:r>
      <w:r w:rsidR="007B28F1" w:rsidRPr="00565743">
        <w:rPr>
          <w:rFonts w:ascii="Times" w:hAnsi="Times"/>
        </w:rPr>
        <w:t xml:space="preserve"> </w:t>
      </w:r>
      <w:r w:rsidR="000241DE" w:rsidRPr="00565743">
        <w:rPr>
          <w:rFonts w:ascii="Times" w:hAnsi="Times"/>
          <w:color w:val="000000" w:themeColor="text1"/>
        </w:rPr>
        <w:t>The</w:t>
      </w:r>
      <w:r w:rsidR="000B3537" w:rsidRPr="00565743">
        <w:rPr>
          <w:rFonts w:ascii="Times" w:hAnsi="Times"/>
          <w:color w:val="000000" w:themeColor="text1"/>
        </w:rPr>
        <w:t>se</w:t>
      </w:r>
      <w:r w:rsidR="000241DE" w:rsidRPr="00565743">
        <w:rPr>
          <w:rFonts w:ascii="Times" w:hAnsi="Times"/>
          <w:color w:val="000000" w:themeColor="text1"/>
        </w:rPr>
        <w:t xml:space="preserve"> sensors and other</w:t>
      </w:r>
      <w:r w:rsidR="00D54768" w:rsidRPr="00565743">
        <w:rPr>
          <w:rFonts w:ascii="Times" w:hAnsi="Times"/>
          <w:color w:val="000000" w:themeColor="text1"/>
        </w:rPr>
        <w:t xml:space="preserve"> technologies of breath capture support </w:t>
      </w:r>
      <w:r w:rsidR="00D54768" w:rsidRPr="00565743">
        <w:rPr>
          <w:rFonts w:ascii="Times" w:hAnsi="Times"/>
        </w:rPr>
        <w:t xml:space="preserve">disentangling </w:t>
      </w:r>
      <w:r w:rsidR="000B3537" w:rsidRPr="00565743">
        <w:rPr>
          <w:rFonts w:ascii="Times" w:hAnsi="Times"/>
        </w:rPr>
        <w:t>of the</w:t>
      </w:r>
      <w:r w:rsidR="00D54768" w:rsidRPr="00565743">
        <w:rPr>
          <w:rFonts w:ascii="Times" w:hAnsi="Times"/>
        </w:rPr>
        <w:t xml:space="preserve"> naturalness of conventional somatic relations between the individual body and breath, at the same time as they also </w:t>
      </w:r>
      <w:r w:rsidR="001B5380" w:rsidRPr="00565743">
        <w:rPr>
          <w:rFonts w:ascii="Times" w:hAnsi="Times"/>
        </w:rPr>
        <w:t>extend</w:t>
      </w:r>
      <w:r w:rsidR="00D54768" w:rsidRPr="00565743">
        <w:rPr>
          <w:rFonts w:ascii="Times" w:hAnsi="Times"/>
        </w:rPr>
        <w:t xml:space="preserve"> the interface between multiple bodies, calling attention to the ways in which breath positions us in tangible and intangible relation to others. However, at the same time as </w:t>
      </w:r>
      <w:r w:rsidR="00FE18DC" w:rsidRPr="00565743">
        <w:rPr>
          <w:rFonts w:ascii="Times" w:hAnsi="Times"/>
        </w:rPr>
        <w:t>this kind of practice</w:t>
      </w:r>
      <w:r w:rsidR="00D54768" w:rsidRPr="00565743">
        <w:rPr>
          <w:rFonts w:ascii="Times" w:hAnsi="Times"/>
          <w:color w:val="000000" w:themeColor="text1"/>
        </w:rPr>
        <w:t xml:space="preserve"> has</w:t>
      </w:r>
      <w:r w:rsidR="00D54768" w:rsidRPr="00565743">
        <w:rPr>
          <w:rFonts w:ascii="Times" w:hAnsi="Times"/>
        </w:rPr>
        <w:t xml:space="preserve"> the potential to make breathing visible in a way that is otherwise impossible for the dancing body alone, there is also a massive difference between our expert dancer experiences of breath and the dimensions of breath a </w:t>
      </w:r>
      <w:proofErr w:type="gramStart"/>
      <w:r w:rsidR="00D54768" w:rsidRPr="00565743">
        <w:rPr>
          <w:rFonts w:ascii="Times" w:hAnsi="Times"/>
        </w:rPr>
        <w:t>particular monitor</w:t>
      </w:r>
      <w:proofErr w:type="gramEnd"/>
      <w:r w:rsidR="00D54768" w:rsidRPr="00565743">
        <w:rPr>
          <w:rFonts w:ascii="Times" w:hAnsi="Times"/>
        </w:rPr>
        <w:t xml:space="preserve"> can quantify. Even presuming a breath indexed only by means of thoracic expansion, t</w:t>
      </w:r>
      <w:r w:rsidR="00D54768" w:rsidRPr="00565743">
        <w:rPr>
          <w:rFonts w:ascii="Times" w:hAnsi="Times"/>
          <w:color w:val="000000" w:themeColor="text1"/>
        </w:rPr>
        <w:t xml:space="preserve">he hardware picked </w:t>
      </w:r>
      <w:r w:rsidR="00D54768" w:rsidRPr="00565743">
        <w:rPr>
          <w:rFonts w:ascii="Times" w:hAnsi="Times"/>
        </w:rPr>
        <w:t>up certain types and speeds of breath</w:t>
      </w:r>
      <w:r w:rsidR="00FC727C" w:rsidRPr="00565743">
        <w:rPr>
          <w:rFonts w:ascii="Times" w:hAnsi="Times"/>
        </w:rPr>
        <w:t>ing</w:t>
      </w:r>
      <w:r w:rsidR="00D54768" w:rsidRPr="00565743">
        <w:rPr>
          <w:rFonts w:ascii="Times" w:hAnsi="Times"/>
        </w:rPr>
        <w:t xml:space="preserve"> better than others, we had to find moveme</w:t>
      </w:r>
      <w:r w:rsidR="00BF3C53" w:rsidRPr="00565743">
        <w:rPr>
          <w:rFonts w:ascii="Times" w:hAnsi="Times"/>
        </w:rPr>
        <w:t xml:space="preserve">nt and technological languages, </w:t>
      </w:r>
      <w:r w:rsidR="00D54768" w:rsidRPr="00565743">
        <w:rPr>
          <w:rFonts w:ascii="Times" w:hAnsi="Times"/>
        </w:rPr>
        <w:t>curi</w:t>
      </w:r>
      <w:r w:rsidR="00BF3C53" w:rsidRPr="00565743">
        <w:rPr>
          <w:rFonts w:ascii="Times" w:hAnsi="Times"/>
        </w:rPr>
        <w:t>o by curio,</w:t>
      </w:r>
      <w:r w:rsidR="00D54768" w:rsidRPr="00565743">
        <w:rPr>
          <w:rFonts w:ascii="Times" w:hAnsi="Times"/>
        </w:rPr>
        <w:t xml:space="preserve"> that supported </w:t>
      </w:r>
      <w:r w:rsidR="00ED5D53" w:rsidRPr="00565743">
        <w:rPr>
          <w:rFonts w:ascii="Times" w:hAnsi="Times"/>
        </w:rPr>
        <w:t xml:space="preserve">the development and </w:t>
      </w:r>
      <w:r w:rsidR="00D54768" w:rsidRPr="00565743">
        <w:rPr>
          <w:rFonts w:ascii="Times" w:hAnsi="Times"/>
        </w:rPr>
        <w:t xml:space="preserve">translation of that </w:t>
      </w:r>
      <w:r w:rsidR="00ED5D53" w:rsidRPr="00565743">
        <w:rPr>
          <w:rFonts w:ascii="Times" w:hAnsi="Times"/>
        </w:rPr>
        <w:t>specific</w:t>
      </w:r>
      <w:r w:rsidR="00D54768" w:rsidRPr="00565743">
        <w:rPr>
          <w:rFonts w:ascii="Times" w:hAnsi="Times"/>
        </w:rPr>
        <w:t xml:space="preserve"> breath</w:t>
      </w:r>
      <w:r w:rsidR="00813E2F" w:rsidRPr="00565743">
        <w:rPr>
          <w:rFonts w:ascii="Times" w:hAnsi="Times"/>
        </w:rPr>
        <w:t xml:space="preserve"> experience</w:t>
      </w:r>
      <w:r w:rsidR="00D54768" w:rsidRPr="00565743">
        <w:rPr>
          <w:rFonts w:ascii="Times" w:hAnsi="Times"/>
        </w:rPr>
        <w:t xml:space="preserve"> for audiences. </w:t>
      </w:r>
      <w:r w:rsidR="007B28F1" w:rsidRPr="00565743">
        <w:rPr>
          <w:rFonts w:ascii="Times" w:hAnsi="Times"/>
        </w:rPr>
        <w:t>The collaborative problem-solving</w:t>
      </w:r>
      <w:r w:rsidR="00340B47" w:rsidRPr="00565743">
        <w:rPr>
          <w:rFonts w:ascii="Times" w:hAnsi="Times"/>
        </w:rPr>
        <w:t xml:space="preserve"> </w:t>
      </w:r>
      <w:r w:rsidR="00F03982" w:rsidRPr="00565743">
        <w:rPr>
          <w:rFonts w:ascii="Times" w:hAnsi="Times"/>
        </w:rPr>
        <w:t xml:space="preserve">of the studio work in </w:t>
      </w:r>
      <w:r w:rsidR="008A24E0" w:rsidRPr="00565743">
        <w:rPr>
          <w:rFonts w:ascii="Times" w:hAnsi="Times"/>
        </w:rPr>
        <w:t xml:space="preserve">terms of such </w:t>
      </w:r>
      <w:r w:rsidR="00F03982" w:rsidRPr="00565743">
        <w:rPr>
          <w:rFonts w:ascii="Times" w:hAnsi="Times"/>
        </w:rPr>
        <w:t xml:space="preserve">classification </w:t>
      </w:r>
      <w:r w:rsidR="009A677E" w:rsidRPr="00565743">
        <w:rPr>
          <w:rFonts w:ascii="Times" w:hAnsi="Times"/>
        </w:rPr>
        <w:t>ultimately influence</w:t>
      </w:r>
      <w:r w:rsidR="00FC727C" w:rsidRPr="00565743">
        <w:rPr>
          <w:rFonts w:ascii="Times" w:hAnsi="Times"/>
        </w:rPr>
        <w:t>s</w:t>
      </w:r>
      <w:r w:rsidR="00340B47" w:rsidRPr="00565743">
        <w:rPr>
          <w:rFonts w:ascii="Times" w:hAnsi="Times"/>
        </w:rPr>
        <w:t xml:space="preserve"> the overall structure and feel of the li</w:t>
      </w:r>
      <w:r w:rsidR="00237D71" w:rsidRPr="00565743">
        <w:rPr>
          <w:rFonts w:ascii="Times" w:hAnsi="Times"/>
        </w:rPr>
        <w:t xml:space="preserve">ve performance, </w:t>
      </w:r>
      <w:r w:rsidR="009A677E" w:rsidRPr="00565743">
        <w:rPr>
          <w:rFonts w:ascii="Times" w:hAnsi="Times"/>
        </w:rPr>
        <w:t xml:space="preserve">from the silent agreement between performers and technologist regarding the starting moment of each curio, to </w:t>
      </w:r>
      <w:r w:rsidR="00C42690" w:rsidRPr="00565743">
        <w:rPr>
          <w:rFonts w:ascii="Times" w:hAnsi="Times"/>
        </w:rPr>
        <w:t>how</w:t>
      </w:r>
      <w:r w:rsidR="009A677E" w:rsidRPr="00565743">
        <w:rPr>
          <w:rFonts w:ascii="Times" w:hAnsi="Times"/>
        </w:rPr>
        <w:t xml:space="preserve"> </w:t>
      </w:r>
      <w:r w:rsidR="00FC727C" w:rsidRPr="00565743">
        <w:rPr>
          <w:rFonts w:ascii="Times" w:hAnsi="Times"/>
        </w:rPr>
        <w:t xml:space="preserve">the inquiry of each is </w:t>
      </w:r>
      <w:r w:rsidR="00C42690" w:rsidRPr="00565743">
        <w:rPr>
          <w:rFonts w:ascii="Times" w:hAnsi="Times"/>
        </w:rPr>
        <w:t>reanimated</w:t>
      </w:r>
      <w:r w:rsidR="00EA614B" w:rsidRPr="00565743">
        <w:rPr>
          <w:rFonts w:ascii="Times" w:hAnsi="Times"/>
        </w:rPr>
        <w:t xml:space="preserve"> </w:t>
      </w:r>
      <w:r w:rsidR="009A677E" w:rsidRPr="00565743">
        <w:rPr>
          <w:rFonts w:ascii="Times" w:hAnsi="Times"/>
        </w:rPr>
        <w:t>in front of an audience</w:t>
      </w:r>
      <w:r w:rsidR="00FC727C" w:rsidRPr="00565743">
        <w:rPr>
          <w:rFonts w:ascii="Times" w:hAnsi="Times"/>
        </w:rPr>
        <w:t xml:space="preserve">, rather than presumed as </w:t>
      </w:r>
      <w:r w:rsidR="00C42690" w:rsidRPr="00565743">
        <w:rPr>
          <w:rFonts w:ascii="Times" w:hAnsi="Times"/>
        </w:rPr>
        <w:t>known</w:t>
      </w:r>
      <w:r w:rsidR="009A677E" w:rsidRPr="00565743">
        <w:rPr>
          <w:rFonts w:ascii="Times" w:hAnsi="Times"/>
        </w:rPr>
        <w:t>.</w:t>
      </w:r>
    </w:p>
    <w:p w14:paraId="108B9C33" w14:textId="5D682D78" w:rsidR="00340A87" w:rsidRPr="00565743" w:rsidRDefault="008A1200" w:rsidP="008A1200">
      <w:pPr>
        <w:spacing w:line="480" w:lineRule="auto"/>
        <w:ind w:firstLine="720"/>
        <w:rPr>
          <w:rFonts w:ascii="Times" w:hAnsi="Times"/>
        </w:rPr>
      </w:pPr>
      <w:r w:rsidRPr="00565743">
        <w:rPr>
          <w:rFonts w:ascii="Times" w:hAnsi="Times"/>
        </w:rPr>
        <w:t>Some of our simplest curios c</w:t>
      </w:r>
      <w:r w:rsidR="00F675DB" w:rsidRPr="00565743">
        <w:rPr>
          <w:rFonts w:ascii="Times" w:hAnsi="Times"/>
        </w:rPr>
        <w:t>onsist</w:t>
      </w:r>
      <w:r w:rsidRPr="00565743">
        <w:rPr>
          <w:rFonts w:ascii="Times" w:hAnsi="Times"/>
        </w:rPr>
        <w:t xml:space="preserve"> of investigative events based on singular tasks</w:t>
      </w:r>
      <w:r w:rsidR="008D6AC1" w:rsidRPr="00565743">
        <w:rPr>
          <w:rFonts w:ascii="Times" w:hAnsi="Times"/>
        </w:rPr>
        <w:t xml:space="preserve"> that Nicely and I developed</w:t>
      </w:r>
      <w:r w:rsidRPr="00565743">
        <w:rPr>
          <w:rFonts w:ascii="Times" w:hAnsi="Times"/>
        </w:rPr>
        <w:t xml:space="preserve"> to disentangle</w:t>
      </w:r>
      <w:r w:rsidR="005D1432" w:rsidRPr="00565743">
        <w:rPr>
          <w:rFonts w:ascii="Times" w:hAnsi="Times"/>
        </w:rPr>
        <w:t xml:space="preserve"> body and breath</w:t>
      </w:r>
      <w:r w:rsidR="009B6DB4" w:rsidRPr="00565743">
        <w:rPr>
          <w:rFonts w:ascii="Times" w:hAnsi="Times"/>
        </w:rPr>
        <w:t>.</w:t>
      </w:r>
      <w:r w:rsidR="00130C2F" w:rsidRPr="00565743">
        <w:rPr>
          <w:rFonts w:ascii="Times" w:hAnsi="Times"/>
        </w:rPr>
        <w:t xml:space="preserve"> </w:t>
      </w:r>
      <w:r w:rsidR="009B6DB4" w:rsidRPr="00565743">
        <w:rPr>
          <w:rFonts w:ascii="Times" w:hAnsi="Times"/>
        </w:rPr>
        <w:t>For instance:</w:t>
      </w:r>
      <w:r w:rsidR="005D1432" w:rsidRPr="00565743">
        <w:rPr>
          <w:rFonts w:ascii="Times" w:hAnsi="Times"/>
        </w:rPr>
        <w:t xml:space="preserve"> </w:t>
      </w:r>
      <w:r w:rsidRPr="00565743">
        <w:rPr>
          <w:rFonts w:ascii="Times" w:hAnsi="Times"/>
          <w:i/>
        </w:rPr>
        <w:t>what happens if you breathe fast and mov</w:t>
      </w:r>
      <w:r w:rsidR="0025755F" w:rsidRPr="00565743">
        <w:rPr>
          <w:rFonts w:ascii="Times" w:hAnsi="Times"/>
          <w:i/>
        </w:rPr>
        <w:t>e slow at the same time</w:t>
      </w:r>
      <w:r w:rsidR="005D1432" w:rsidRPr="00565743">
        <w:rPr>
          <w:rFonts w:ascii="Times" w:hAnsi="Times"/>
          <w:i/>
        </w:rPr>
        <w:t xml:space="preserve"> and vice versa?</w:t>
      </w:r>
      <w:r w:rsidR="005D1432" w:rsidRPr="00565743">
        <w:rPr>
          <w:rFonts w:ascii="Times" w:hAnsi="Times"/>
        </w:rPr>
        <w:t xml:space="preserve"> </w:t>
      </w:r>
      <w:r w:rsidR="009B6DB4" w:rsidRPr="00565743">
        <w:rPr>
          <w:rFonts w:ascii="Times" w:hAnsi="Times"/>
        </w:rPr>
        <w:t>This</w:t>
      </w:r>
      <w:r w:rsidR="005D1432" w:rsidRPr="00565743">
        <w:rPr>
          <w:rFonts w:ascii="Times" w:hAnsi="Times"/>
        </w:rPr>
        <w:t xml:space="preserve"> solo alternate</w:t>
      </w:r>
      <w:r w:rsidR="00F675DB" w:rsidRPr="00565743">
        <w:rPr>
          <w:rFonts w:ascii="Times" w:hAnsi="Times"/>
        </w:rPr>
        <w:t>s</w:t>
      </w:r>
      <w:r w:rsidR="005D1432" w:rsidRPr="00565743">
        <w:rPr>
          <w:rFonts w:ascii="Times" w:hAnsi="Times"/>
        </w:rPr>
        <w:t xml:space="preserve"> periods of rapidly pumping breath through the nostrils</w:t>
      </w:r>
      <w:r w:rsidR="00D6392F" w:rsidRPr="00565743">
        <w:rPr>
          <w:rFonts w:ascii="Times" w:hAnsi="Times"/>
        </w:rPr>
        <w:t xml:space="preserve"> — like the ‘breath of fire’ from Kundalini yoga —</w:t>
      </w:r>
      <w:r w:rsidR="005D1432" w:rsidRPr="00565743">
        <w:rPr>
          <w:rFonts w:ascii="Times" w:hAnsi="Times"/>
        </w:rPr>
        <w:t xml:space="preserve"> to accompany </w:t>
      </w:r>
      <w:r w:rsidR="00201F71" w:rsidRPr="00565743">
        <w:rPr>
          <w:rFonts w:ascii="Times" w:hAnsi="Times"/>
        </w:rPr>
        <w:t>b</w:t>
      </w:r>
      <w:r w:rsidR="005D1432" w:rsidRPr="00565743">
        <w:rPr>
          <w:rFonts w:ascii="Times" w:hAnsi="Times"/>
        </w:rPr>
        <w:t>utoh-like</w:t>
      </w:r>
      <w:r w:rsidR="00F675DB" w:rsidRPr="00565743">
        <w:rPr>
          <w:rFonts w:ascii="Times" w:hAnsi="Times"/>
        </w:rPr>
        <w:t>,</w:t>
      </w:r>
      <w:r w:rsidR="005D1432" w:rsidRPr="00565743">
        <w:rPr>
          <w:rFonts w:ascii="Times" w:hAnsi="Times"/>
        </w:rPr>
        <w:t xml:space="preserve"> continuous movements of furling and unfurling the body, then reversing the pattern to pair long, sustained inhalations and exhalations with </w:t>
      </w:r>
      <w:r w:rsidR="00F675DB" w:rsidRPr="00565743">
        <w:rPr>
          <w:rFonts w:ascii="Times" w:hAnsi="Times"/>
        </w:rPr>
        <w:t xml:space="preserve">a </w:t>
      </w:r>
      <w:r w:rsidR="005D1432" w:rsidRPr="00565743">
        <w:rPr>
          <w:rFonts w:ascii="Times" w:hAnsi="Times"/>
        </w:rPr>
        <w:t>fast, twitchy</w:t>
      </w:r>
      <w:r w:rsidR="00F675DB" w:rsidRPr="00565743">
        <w:rPr>
          <w:rFonts w:ascii="Times" w:hAnsi="Times"/>
        </w:rPr>
        <w:t>, space-eating</w:t>
      </w:r>
      <w:r w:rsidR="005D1432" w:rsidRPr="00565743">
        <w:rPr>
          <w:rFonts w:ascii="Times" w:hAnsi="Times"/>
        </w:rPr>
        <w:t xml:space="preserve"> </w:t>
      </w:r>
      <w:r w:rsidR="005D1432" w:rsidRPr="00565743">
        <w:rPr>
          <w:rFonts w:ascii="Times" w:hAnsi="Times"/>
        </w:rPr>
        <w:lastRenderedPageBreak/>
        <w:t xml:space="preserve">dance. </w:t>
      </w:r>
      <w:r w:rsidR="005D1432" w:rsidRPr="00565743">
        <w:rPr>
          <w:rFonts w:ascii="Times" w:hAnsi="Times"/>
          <w:i/>
        </w:rPr>
        <w:t xml:space="preserve">Can </w:t>
      </w:r>
      <w:r w:rsidRPr="00565743">
        <w:rPr>
          <w:rFonts w:ascii="Times" w:hAnsi="Times"/>
          <w:i/>
        </w:rPr>
        <w:t>you choreograph</w:t>
      </w:r>
      <w:r w:rsidR="00892691" w:rsidRPr="00565743">
        <w:rPr>
          <w:rFonts w:ascii="Times" w:hAnsi="Times"/>
          <w:i/>
        </w:rPr>
        <w:t xml:space="preserve"> coordinations between</w:t>
      </w:r>
      <w:r w:rsidRPr="00565743">
        <w:rPr>
          <w:rFonts w:ascii="Times" w:hAnsi="Times"/>
          <w:i/>
        </w:rPr>
        <w:t xml:space="preserve"> inhalations and exhalations the way you choreograph movement? </w:t>
      </w:r>
      <w:r w:rsidR="005D1432" w:rsidRPr="00565743">
        <w:rPr>
          <w:rFonts w:ascii="Times" w:hAnsi="Times"/>
        </w:rPr>
        <w:t>A</w:t>
      </w:r>
      <w:r w:rsidR="009B6DB4" w:rsidRPr="00565743">
        <w:rPr>
          <w:rFonts w:ascii="Times" w:hAnsi="Times"/>
        </w:rPr>
        <w:t xml:space="preserve"> unison duet worked with a</w:t>
      </w:r>
      <w:r w:rsidR="005D1432" w:rsidRPr="00565743">
        <w:rPr>
          <w:rFonts w:ascii="Times" w:hAnsi="Times"/>
        </w:rPr>
        <w:t xml:space="preserve"> sharp sniff inhalation, then the breath held through a </w:t>
      </w:r>
      <w:r w:rsidR="00D6392F" w:rsidRPr="00565743">
        <w:rPr>
          <w:rFonts w:ascii="Times" w:hAnsi="Times"/>
        </w:rPr>
        <w:t>contemporary, Trisha Brown-esque</w:t>
      </w:r>
      <w:r w:rsidR="005D1432" w:rsidRPr="00565743">
        <w:rPr>
          <w:rFonts w:ascii="Times" w:hAnsi="Times"/>
        </w:rPr>
        <w:t xml:space="preserve"> movement phrase, </w:t>
      </w:r>
      <w:r w:rsidR="003B0D10" w:rsidRPr="00565743">
        <w:rPr>
          <w:rFonts w:ascii="Times" w:hAnsi="Times"/>
        </w:rPr>
        <w:t>ending with</w:t>
      </w:r>
      <w:r w:rsidR="005D1432" w:rsidRPr="00565743">
        <w:rPr>
          <w:rFonts w:ascii="Times" w:hAnsi="Times"/>
        </w:rPr>
        <w:t xml:space="preserve"> </w:t>
      </w:r>
      <w:r w:rsidR="00A75642" w:rsidRPr="00565743">
        <w:rPr>
          <w:rFonts w:ascii="Times" w:hAnsi="Times"/>
        </w:rPr>
        <w:t xml:space="preserve">a heavy </w:t>
      </w:r>
      <w:r w:rsidR="003B0D10" w:rsidRPr="00565743">
        <w:rPr>
          <w:rFonts w:ascii="Times" w:hAnsi="Times"/>
        </w:rPr>
        <w:t xml:space="preserve">audible </w:t>
      </w:r>
      <w:r w:rsidR="00A75642" w:rsidRPr="00565743">
        <w:rPr>
          <w:rFonts w:ascii="Times" w:hAnsi="Times"/>
        </w:rPr>
        <w:t>exhale</w:t>
      </w:r>
      <w:r w:rsidR="005D1432" w:rsidRPr="00565743">
        <w:rPr>
          <w:rFonts w:ascii="Times" w:hAnsi="Times"/>
        </w:rPr>
        <w:t xml:space="preserve"> as the final gesture deposits the </w:t>
      </w:r>
      <w:r w:rsidR="00A75642" w:rsidRPr="00565743">
        <w:rPr>
          <w:rFonts w:ascii="Times" w:hAnsi="Times"/>
        </w:rPr>
        <w:t xml:space="preserve">bodies ninety degrees clockwise </w:t>
      </w:r>
      <w:r w:rsidR="004854AC" w:rsidRPr="00565743">
        <w:rPr>
          <w:rFonts w:ascii="Times" w:hAnsi="Times"/>
        </w:rPr>
        <w:t xml:space="preserve">from the original facing </w:t>
      </w:r>
      <w:r w:rsidR="00A75642" w:rsidRPr="00565743">
        <w:rPr>
          <w:rFonts w:ascii="Times" w:hAnsi="Times"/>
        </w:rPr>
        <w:t xml:space="preserve">to begin the phrase again with a new sniff. </w:t>
      </w:r>
      <w:r w:rsidR="00340A87" w:rsidRPr="00565743">
        <w:rPr>
          <w:rFonts w:ascii="Times" w:hAnsi="Times"/>
        </w:rPr>
        <w:t>While</w:t>
      </w:r>
      <w:r w:rsidR="00D6392F" w:rsidRPr="00565743">
        <w:rPr>
          <w:rFonts w:ascii="Times" w:hAnsi="Times"/>
        </w:rPr>
        <w:t xml:space="preserve"> the activity of repetition</w:t>
      </w:r>
      <w:r w:rsidR="00130C2F" w:rsidRPr="00565743">
        <w:rPr>
          <w:rFonts w:ascii="Times" w:hAnsi="Times"/>
        </w:rPr>
        <w:t xml:space="preserve"> and the concomitant fatigue</w:t>
      </w:r>
      <w:r w:rsidR="00D6392F" w:rsidRPr="00565743">
        <w:rPr>
          <w:rFonts w:ascii="Times" w:hAnsi="Times"/>
        </w:rPr>
        <w:t xml:space="preserve"> increases the challenge of this temporary holding, the phrase itself </w:t>
      </w:r>
      <w:r w:rsidR="00340A87" w:rsidRPr="00565743">
        <w:rPr>
          <w:rFonts w:ascii="Times" w:hAnsi="Times"/>
        </w:rPr>
        <w:t>needs to maintain a consistent speed, regardless of physical impulses to the contrary</w:t>
      </w:r>
      <w:r w:rsidR="00D6392F" w:rsidRPr="00565743">
        <w:rPr>
          <w:rFonts w:ascii="Times" w:hAnsi="Times"/>
        </w:rPr>
        <w:t xml:space="preserve">. </w:t>
      </w:r>
      <w:r w:rsidR="00AD21E0" w:rsidRPr="00565743">
        <w:rPr>
          <w:rFonts w:ascii="Times" w:hAnsi="Times"/>
        </w:rPr>
        <w:t>‘</w:t>
      </w:r>
      <w:r w:rsidR="00A75642" w:rsidRPr="00565743">
        <w:rPr>
          <w:rFonts w:ascii="Times" w:hAnsi="Times"/>
        </w:rPr>
        <w:t>Sniff Unison</w:t>
      </w:r>
      <w:r w:rsidR="00AD21E0" w:rsidRPr="00565743">
        <w:rPr>
          <w:rFonts w:ascii="Times" w:hAnsi="Times"/>
        </w:rPr>
        <w:t>’</w:t>
      </w:r>
      <w:r w:rsidR="00A75642" w:rsidRPr="00565743">
        <w:rPr>
          <w:rFonts w:ascii="Times" w:hAnsi="Times"/>
        </w:rPr>
        <w:t xml:space="preserve"> is performed to four walls in condensed form, then </w:t>
      </w:r>
      <w:proofErr w:type="gramStart"/>
      <w:r w:rsidR="00A75642" w:rsidRPr="00565743">
        <w:rPr>
          <w:rFonts w:ascii="Times" w:hAnsi="Times"/>
        </w:rPr>
        <w:t>repeated again</w:t>
      </w:r>
      <w:proofErr w:type="gramEnd"/>
      <w:r w:rsidR="00A75642" w:rsidRPr="00565743">
        <w:rPr>
          <w:rFonts w:ascii="Times" w:hAnsi="Times"/>
        </w:rPr>
        <w:t xml:space="preserve"> full out, except that, at walls two or three, the performers are allowed one additional inhalation and exhalation, if necessary. </w:t>
      </w:r>
      <w:r w:rsidRPr="00565743">
        <w:rPr>
          <w:rFonts w:ascii="Times" w:hAnsi="Times"/>
          <w:i/>
        </w:rPr>
        <w:t>Can you move, breathe, and tell a story at the same time while keeping all three on separate tracks?</w:t>
      </w:r>
      <w:r w:rsidR="0025755F" w:rsidRPr="00565743">
        <w:rPr>
          <w:rFonts w:ascii="Times" w:hAnsi="Times"/>
        </w:rPr>
        <w:t xml:space="preserve"> </w:t>
      </w:r>
      <w:r w:rsidR="000317AB" w:rsidRPr="00565743">
        <w:rPr>
          <w:rFonts w:ascii="Times" w:hAnsi="Times"/>
        </w:rPr>
        <w:t>A solo lecture performance that maintains simultaneous but distinct flows</w:t>
      </w:r>
      <w:r w:rsidR="00F1409C" w:rsidRPr="00565743">
        <w:rPr>
          <w:rFonts w:ascii="Times" w:hAnsi="Times"/>
        </w:rPr>
        <w:t xml:space="preserve"> and eddies</w:t>
      </w:r>
      <w:r w:rsidR="000317AB" w:rsidRPr="00565743">
        <w:rPr>
          <w:rFonts w:ascii="Times" w:hAnsi="Times"/>
        </w:rPr>
        <w:t xml:space="preserve"> of </w:t>
      </w:r>
      <w:r w:rsidR="00297D13" w:rsidRPr="00565743">
        <w:rPr>
          <w:rFonts w:ascii="Times" w:hAnsi="Times"/>
        </w:rPr>
        <w:t>voice/</w:t>
      </w:r>
      <w:r w:rsidR="00251875" w:rsidRPr="00565743">
        <w:rPr>
          <w:rFonts w:ascii="Times" w:hAnsi="Times"/>
        </w:rPr>
        <w:t>language</w:t>
      </w:r>
      <w:r w:rsidR="000317AB" w:rsidRPr="00565743">
        <w:rPr>
          <w:rFonts w:ascii="Times" w:hAnsi="Times"/>
        </w:rPr>
        <w:t xml:space="preserve">, </w:t>
      </w:r>
      <w:r w:rsidR="00251875" w:rsidRPr="00565743">
        <w:rPr>
          <w:rFonts w:ascii="Times" w:hAnsi="Times"/>
        </w:rPr>
        <w:t>dance</w:t>
      </w:r>
      <w:r w:rsidR="000317AB" w:rsidRPr="00565743">
        <w:rPr>
          <w:rFonts w:ascii="Times" w:hAnsi="Times"/>
        </w:rPr>
        <w:t xml:space="preserve">, </w:t>
      </w:r>
      <w:r w:rsidR="00F1409C" w:rsidRPr="00565743">
        <w:rPr>
          <w:rFonts w:ascii="Times" w:hAnsi="Times"/>
        </w:rPr>
        <w:t>and breath.</w:t>
      </w:r>
      <w:r w:rsidR="00340A87" w:rsidRPr="00565743">
        <w:rPr>
          <w:rFonts w:ascii="Times" w:hAnsi="Times"/>
        </w:rPr>
        <w:t xml:space="preserve"> Clearly, dance affects voice, voice depends on breath, and breath is modified by dance, however this curio aims to hold a conversation with the audience in such a way that calls attention to these three as interwoven, yet </w:t>
      </w:r>
      <w:r w:rsidR="00AF684F" w:rsidRPr="00565743">
        <w:rPr>
          <w:rFonts w:ascii="Times" w:hAnsi="Times"/>
        </w:rPr>
        <w:t>not entirely interdependent</w:t>
      </w:r>
      <w:r w:rsidR="00340A87" w:rsidRPr="00565743">
        <w:rPr>
          <w:rFonts w:ascii="Times" w:hAnsi="Times"/>
        </w:rPr>
        <w:t xml:space="preserve">. </w:t>
      </w:r>
    </w:p>
    <w:p w14:paraId="108F4481" w14:textId="560BBFD6" w:rsidR="004C7296" w:rsidRPr="00565743" w:rsidRDefault="004C7296" w:rsidP="008A1200">
      <w:pPr>
        <w:spacing w:line="480" w:lineRule="auto"/>
        <w:ind w:firstLine="720"/>
        <w:rPr>
          <w:rFonts w:ascii="Times" w:hAnsi="Times"/>
        </w:rPr>
      </w:pPr>
      <w:r w:rsidRPr="00565743">
        <w:rPr>
          <w:rFonts w:ascii="Times" w:hAnsi="Times"/>
        </w:rPr>
        <w:t xml:space="preserve">While these curio fragments arise out of individual </w:t>
      </w:r>
      <w:r w:rsidR="009A250E" w:rsidRPr="00565743">
        <w:rPr>
          <w:rFonts w:ascii="Times" w:hAnsi="Times"/>
        </w:rPr>
        <w:t>propositions, their executions all sit</w:t>
      </w:r>
      <w:r w:rsidR="00A21330" w:rsidRPr="00565743">
        <w:rPr>
          <w:rFonts w:ascii="Times" w:hAnsi="Times"/>
        </w:rPr>
        <w:t xml:space="preserve"> on the foundation of a practice that trains the mover toward undoing habitual relationships to breath</w:t>
      </w:r>
      <w:r w:rsidRPr="00565743">
        <w:rPr>
          <w:rFonts w:ascii="Times" w:hAnsi="Times"/>
        </w:rPr>
        <w:t xml:space="preserve">. One of the </w:t>
      </w:r>
      <w:r w:rsidR="00A21330" w:rsidRPr="00565743">
        <w:rPr>
          <w:rFonts w:ascii="Times" w:hAnsi="Times"/>
        </w:rPr>
        <w:t xml:space="preserve">basic </w:t>
      </w:r>
      <w:r w:rsidRPr="00565743">
        <w:rPr>
          <w:rFonts w:ascii="Times" w:hAnsi="Times"/>
        </w:rPr>
        <w:t xml:space="preserve">warmups </w:t>
      </w:r>
      <w:r w:rsidR="0087158C" w:rsidRPr="00565743">
        <w:rPr>
          <w:rFonts w:ascii="Times" w:hAnsi="Times"/>
        </w:rPr>
        <w:t>that we developed involves setting an even breath for inhalations and exhalations — say a three or a six</w:t>
      </w:r>
      <w:r w:rsidR="00ED46C5" w:rsidRPr="00565743">
        <w:rPr>
          <w:rFonts w:ascii="Times" w:hAnsi="Times"/>
        </w:rPr>
        <w:t xml:space="preserve"> count</w:t>
      </w:r>
      <w:r w:rsidR="0087158C" w:rsidRPr="00565743">
        <w:rPr>
          <w:rFonts w:ascii="Times" w:hAnsi="Times"/>
        </w:rPr>
        <w:t xml:space="preserve"> — and then </w:t>
      </w:r>
      <w:r w:rsidR="002C7957" w:rsidRPr="00565743">
        <w:rPr>
          <w:rFonts w:ascii="Times" w:hAnsi="Times"/>
        </w:rPr>
        <w:t xml:space="preserve">beginning to move, slowly and with a sustained quality at first, while resisting the </w:t>
      </w:r>
      <w:r w:rsidR="00ED46C5" w:rsidRPr="00565743">
        <w:rPr>
          <w:rFonts w:ascii="Times" w:hAnsi="Times"/>
        </w:rPr>
        <w:t>impulse</w:t>
      </w:r>
      <w:r w:rsidR="002C7957" w:rsidRPr="00565743">
        <w:rPr>
          <w:rFonts w:ascii="Times" w:hAnsi="Times"/>
        </w:rPr>
        <w:t xml:space="preserve"> to begin or </w:t>
      </w:r>
      <w:r w:rsidR="0026285A" w:rsidRPr="00565743">
        <w:rPr>
          <w:rFonts w:ascii="Times" w:hAnsi="Times"/>
        </w:rPr>
        <w:t>resolve</w:t>
      </w:r>
      <w:r w:rsidR="002C7957" w:rsidRPr="00565743">
        <w:rPr>
          <w:rFonts w:ascii="Times" w:hAnsi="Times"/>
        </w:rPr>
        <w:t xml:space="preserve"> movements at the end of the inhalation or exhalation. Instead, we use this warmup to acclimate </w:t>
      </w:r>
      <w:proofErr w:type="gramStart"/>
      <w:r w:rsidR="002C7957" w:rsidRPr="00565743">
        <w:rPr>
          <w:rFonts w:ascii="Times" w:hAnsi="Times"/>
        </w:rPr>
        <w:t>to disentangling</w:t>
      </w:r>
      <w:proofErr w:type="gramEnd"/>
      <w:r w:rsidR="002C7957" w:rsidRPr="00565743">
        <w:rPr>
          <w:rFonts w:ascii="Times" w:hAnsi="Times"/>
        </w:rPr>
        <w:t>, to witness the ways in which we slip into more tethered patterns, and to find new techniques of push</w:t>
      </w:r>
      <w:r w:rsidR="00ED46C5" w:rsidRPr="00565743">
        <w:rPr>
          <w:rFonts w:ascii="Times" w:hAnsi="Times"/>
        </w:rPr>
        <w:t>ing</w:t>
      </w:r>
      <w:r w:rsidR="002C7957" w:rsidRPr="00565743">
        <w:rPr>
          <w:rFonts w:ascii="Times" w:hAnsi="Times"/>
        </w:rPr>
        <w:t xml:space="preserve"> the track of the body across that of the breath, for example forcing a gesture to continue beyond what may instinctively feel like its natural </w:t>
      </w:r>
      <w:r w:rsidR="00230FE2" w:rsidRPr="00565743">
        <w:rPr>
          <w:rFonts w:ascii="Times" w:hAnsi="Times"/>
        </w:rPr>
        <w:t xml:space="preserve">resolution, which in turn </w:t>
      </w:r>
      <w:r w:rsidR="00230FE2" w:rsidRPr="00565743">
        <w:rPr>
          <w:rFonts w:ascii="Times" w:hAnsi="Times"/>
        </w:rPr>
        <w:lastRenderedPageBreak/>
        <w:t xml:space="preserve">opens less </w:t>
      </w:r>
      <w:r w:rsidR="00BB500C" w:rsidRPr="00565743">
        <w:rPr>
          <w:rFonts w:ascii="Times" w:hAnsi="Times"/>
        </w:rPr>
        <w:t>familiar</w:t>
      </w:r>
      <w:r w:rsidR="00230FE2" w:rsidRPr="00565743">
        <w:rPr>
          <w:rFonts w:ascii="Times" w:hAnsi="Times"/>
        </w:rPr>
        <w:t xml:space="preserve"> pathways</w:t>
      </w:r>
      <w:r w:rsidR="002C7957" w:rsidRPr="00565743">
        <w:rPr>
          <w:rFonts w:ascii="Times" w:hAnsi="Times"/>
        </w:rPr>
        <w:t>.</w:t>
      </w:r>
      <w:r w:rsidR="00E74AC8" w:rsidRPr="00565743">
        <w:rPr>
          <w:rFonts w:ascii="Times" w:hAnsi="Times"/>
        </w:rPr>
        <w:t xml:space="preserve"> After </w:t>
      </w:r>
      <w:r w:rsidR="00DE4B97" w:rsidRPr="00565743">
        <w:rPr>
          <w:rFonts w:ascii="Times" w:hAnsi="Times"/>
        </w:rPr>
        <w:t>the tracks are established using a measured breath against a sustained movement on the ground and then vertically, we begin to let the evenness of the breath and the movement speed go. We continue to maintain the distinction between the two, while looking for moments at which they might begin to refract off one another to build or accelerate.</w:t>
      </w:r>
      <w:r w:rsidR="00E96D64" w:rsidRPr="00565743">
        <w:rPr>
          <w:rFonts w:ascii="Times" w:hAnsi="Times"/>
        </w:rPr>
        <w:t xml:space="preserve"> </w:t>
      </w:r>
      <w:r w:rsidR="00E54411" w:rsidRPr="00565743">
        <w:rPr>
          <w:rFonts w:ascii="Times" w:hAnsi="Times"/>
        </w:rPr>
        <w:t>In the final stage of this warmup exercise, we incorporate attention to each</w:t>
      </w:r>
      <w:r w:rsidR="00BB500C" w:rsidRPr="00565743">
        <w:rPr>
          <w:rFonts w:ascii="Times" w:hAnsi="Times"/>
        </w:rPr>
        <w:t xml:space="preserve"> </w:t>
      </w:r>
      <w:r w:rsidR="00E54411" w:rsidRPr="00565743">
        <w:rPr>
          <w:rFonts w:ascii="Times" w:hAnsi="Times"/>
        </w:rPr>
        <w:t>other’s breath</w:t>
      </w:r>
      <w:r w:rsidR="00BB500C" w:rsidRPr="00565743">
        <w:rPr>
          <w:rFonts w:ascii="Times" w:hAnsi="Times"/>
        </w:rPr>
        <w:t>ing</w:t>
      </w:r>
      <w:r w:rsidR="00E54411" w:rsidRPr="00565743">
        <w:rPr>
          <w:rFonts w:ascii="Times" w:hAnsi="Times"/>
        </w:rPr>
        <w:t xml:space="preserve"> and movement tracks as well. Another related warmup pushes this final stage farther: one person is a designated breather, and shadows the mover, watching their movement closely and </w:t>
      </w:r>
      <w:r w:rsidR="00B751AD" w:rsidRPr="00565743">
        <w:rPr>
          <w:rFonts w:ascii="Times" w:hAnsi="Times"/>
        </w:rPr>
        <w:t>‘</w:t>
      </w:r>
      <w:r w:rsidR="00E54411" w:rsidRPr="00565743">
        <w:rPr>
          <w:rFonts w:ascii="Times" w:hAnsi="Times"/>
        </w:rPr>
        <w:t>breathing for the other</w:t>
      </w:r>
      <w:r w:rsidR="00B751AD" w:rsidRPr="00565743">
        <w:rPr>
          <w:rFonts w:ascii="Times" w:hAnsi="Times"/>
        </w:rPr>
        <w:t>’</w:t>
      </w:r>
      <w:r w:rsidR="00E54411" w:rsidRPr="00565743">
        <w:rPr>
          <w:rFonts w:ascii="Times" w:hAnsi="Times"/>
        </w:rPr>
        <w:t xml:space="preserve"> while the mover tunes into </w:t>
      </w:r>
      <w:r w:rsidR="00A21330" w:rsidRPr="00565743">
        <w:rPr>
          <w:rFonts w:ascii="Times" w:hAnsi="Times"/>
        </w:rPr>
        <w:t>that</w:t>
      </w:r>
      <w:r w:rsidR="00E54411" w:rsidRPr="00565743">
        <w:rPr>
          <w:rFonts w:ascii="Times" w:hAnsi="Times"/>
        </w:rPr>
        <w:t xml:space="preserve"> breathing, responding to it as though it is their own.</w:t>
      </w:r>
    </w:p>
    <w:p w14:paraId="5B2EB879" w14:textId="298D2301" w:rsidR="00021059" w:rsidRPr="00565743" w:rsidRDefault="00251875" w:rsidP="008A24E0">
      <w:pPr>
        <w:spacing w:line="480" w:lineRule="auto"/>
        <w:ind w:firstLine="720"/>
        <w:rPr>
          <w:rFonts w:ascii="Times" w:hAnsi="Times"/>
        </w:rPr>
      </w:pPr>
      <w:r w:rsidRPr="00565743">
        <w:rPr>
          <w:rFonts w:ascii="Times" w:hAnsi="Times" w:cs="Times New Roman"/>
          <w:color w:val="2B2B2B"/>
        </w:rPr>
        <w:t xml:space="preserve">Such </w:t>
      </w:r>
      <w:r w:rsidR="007C62E9" w:rsidRPr="00565743">
        <w:rPr>
          <w:rFonts w:ascii="Times" w:hAnsi="Times" w:cs="Times New Roman"/>
          <w:color w:val="2B2B2B"/>
        </w:rPr>
        <w:t>provisional separation</w:t>
      </w:r>
      <w:r w:rsidRPr="00565743">
        <w:rPr>
          <w:rFonts w:ascii="Times" w:hAnsi="Times" w:cs="Times New Roman"/>
          <w:color w:val="2B2B2B"/>
        </w:rPr>
        <w:t>s enable</w:t>
      </w:r>
      <w:r w:rsidR="007C62E9" w:rsidRPr="00565743">
        <w:rPr>
          <w:rFonts w:ascii="Times" w:hAnsi="Times" w:cs="Times New Roman"/>
          <w:color w:val="2B2B2B"/>
        </w:rPr>
        <w:t xml:space="preserve"> us to access forms of breath that circulate independently of a single bod</w:t>
      </w:r>
      <w:r w:rsidR="00AD721E" w:rsidRPr="00565743">
        <w:rPr>
          <w:rFonts w:ascii="Times" w:hAnsi="Times" w:cs="Times New Roman"/>
          <w:color w:val="2B2B2B"/>
        </w:rPr>
        <w:t>ily experience</w:t>
      </w:r>
      <w:r w:rsidR="007A077C" w:rsidRPr="00565743">
        <w:rPr>
          <w:rFonts w:ascii="Times" w:hAnsi="Times" w:cs="Times New Roman"/>
          <w:color w:val="2B2B2B"/>
        </w:rPr>
        <w:t>.</w:t>
      </w:r>
      <w:r w:rsidR="007C3D6E" w:rsidRPr="00565743">
        <w:rPr>
          <w:rFonts w:ascii="Times" w:hAnsi="Times" w:cs="Times New Roman"/>
          <w:color w:val="2B2B2B"/>
        </w:rPr>
        <w:t xml:space="preserve"> </w:t>
      </w:r>
      <w:r w:rsidR="007C62E9" w:rsidRPr="00565743">
        <w:rPr>
          <w:rFonts w:ascii="Times" w:hAnsi="Times" w:cs="Times New Roman"/>
          <w:color w:val="2B2B2B"/>
        </w:rPr>
        <w:t xml:space="preserve">Instead of breath being the </w:t>
      </w:r>
      <w:r w:rsidR="00AD21E0" w:rsidRPr="00565743">
        <w:rPr>
          <w:rFonts w:ascii="Times" w:hAnsi="Times" w:cs="Times New Roman"/>
          <w:color w:val="2B2B2B"/>
        </w:rPr>
        <w:t>‘</w:t>
      </w:r>
      <w:r w:rsidR="007C62E9" w:rsidRPr="00565743">
        <w:rPr>
          <w:rFonts w:ascii="Times" w:hAnsi="Times" w:cs="Times New Roman"/>
          <w:color w:val="2B2B2B"/>
        </w:rPr>
        <w:t>felt</w:t>
      </w:r>
      <w:r w:rsidR="00AD21E0" w:rsidRPr="00565743">
        <w:rPr>
          <w:rFonts w:ascii="Times" w:hAnsi="Times" w:cs="Times New Roman"/>
          <w:color w:val="2B2B2B"/>
        </w:rPr>
        <w:t>’</w:t>
      </w:r>
      <w:r w:rsidR="007C62E9" w:rsidRPr="00565743">
        <w:rPr>
          <w:rFonts w:ascii="Times" w:hAnsi="Times" w:cs="Times New Roman"/>
          <w:color w:val="2B2B2B"/>
        </w:rPr>
        <w:t xml:space="preserve"> thing that connects two dancers, we </w:t>
      </w:r>
      <w:r w:rsidR="00F73B6A" w:rsidRPr="00565743">
        <w:rPr>
          <w:rFonts w:ascii="Times" w:hAnsi="Times" w:cs="Times New Roman"/>
          <w:color w:val="2B2B2B"/>
        </w:rPr>
        <w:t>are</w:t>
      </w:r>
      <w:r w:rsidR="007C62E9" w:rsidRPr="00565743">
        <w:rPr>
          <w:rFonts w:ascii="Times" w:hAnsi="Times" w:cs="Times New Roman"/>
          <w:color w:val="2B2B2B"/>
        </w:rPr>
        <w:t xml:space="preserve"> interested in how it might be visualized as an external third in the relationship, and what this could catalyze. </w:t>
      </w:r>
      <w:r w:rsidR="008A08EC" w:rsidRPr="00565743">
        <w:rPr>
          <w:rFonts w:ascii="Times" w:hAnsi="Times" w:cs="Times New Roman"/>
          <w:color w:val="2B2B2B"/>
        </w:rPr>
        <w:t>Although this</w:t>
      </w:r>
      <w:r w:rsidR="00F951A3" w:rsidRPr="00565743">
        <w:rPr>
          <w:rFonts w:ascii="Times" w:hAnsi="Times" w:cs="Times New Roman"/>
          <w:color w:val="2B2B2B"/>
        </w:rPr>
        <w:t xml:space="preserve"> </w:t>
      </w:r>
      <w:r w:rsidR="00C52406" w:rsidRPr="00565743">
        <w:rPr>
          <w:rFonts w:ascii="Times" w:hAnsi="Times" w:cs="Times New Roman"/>
          <w:color w:val="2B2B2B"/>
        </w:rPr>
        <w:t xml:space="preserve">developed </w:t>
      </w:r>
      <w:r w:rsidR="00F951A3" w:rsidRPr="00565743">
        <w:rPr>
          <w:rFonts w:ascii="Times" w:hAnsi="Times" w:cs="Times New Roman"/>
          <w:color w:val="2B2B2B"/>
        </w:rPr>
        <w:t>i</w:t>
      </w:r>
      <w:r w:rsidR="00383D34" w:rsidRPr="00565743">
        <w:rPr>
          <w:rFonts w:ascii="Times" w:hAnsi="Times" w:cs="Times New Roman"/>
          <w:color w:val="2B2B2B"/>
        </w:rPr>
        <w:t xml:space="preserve">n tandem with technologies capable of literally </w:t>
      </w:r>
      <w:r w:rsidR="00297D13" w:rsidRPr="00565743">
        <w:rPr>
          <w:rFonts w:ascii="Times" w:hAnsi="Times" w:cs="Times New Roman"/>
          <w:color w:val="2B2B2B"/>
        </w:rPr>
        <w:t>generating visualizations of</w:t>
      </w:r>
      <w:r w:rsidR="0034236C" w:rsidRPr="00565743">
        <w:rPr>
          <w:rFonts w:ascii="Times" w:hAnsi="Times" w:cs="Times New Roman"/>
          <w:color w:val="2B2B2B"/>
        </w:rPr>
        <w:t xml:space="preserve"> breath data</w:t>
      </w:r>
      <w:r w:rsidR="00A962E9" w:rsidRPr="00565743">
        <w:rPr>
          <w:rFonts w:ascii="Times" w:hAnsi="Times" w:cs="Times New Roman"/>
          <w:color w:val="2B2B2B"/>
        </w:rPr>
        <w:t>,</w:t>
      </w:r>
      <w:r w:rsidR="00C52406" w:rsidRPr="00565743">
        <w:rPr>
          <w:rFonts w:ascii="Times" w:hAnsi="Times" w:cs="Times New Roman"/>
          <w:color w:val="2B2B2B"/>
        </w:rPr>
        <w:t xml:space="preserve"> </w:t>
      </w:r>
      <w:r w:rsidR="00A962E9" w:rsidRPr="00565743">
        <w:rPr>
          <w:rFonts w:ascii="Times" w:hAnsi="Times" w:cs="Times New Roman"/>
          <w:color w:val="2B2B2B"/>
        </w:rPr>
        <w:t xml:space="preserve">the </w:t>
      </w:r>
      <w:r w:rsidR="001B7371" w:rsidRPr="00565743">
        <w:rPr>
          <w:rFonts w:ascii="Times" w:hAnsi="Times" w:cs="Times New Roman"/>
          <w:color w:val="2B2B2B"/>
        </w:rPr>
        <w:t>metaphor</w:t>
      </w:r>
      <w:r w:rsidR="001A672E" w:rsidRPr="00565743">
        <w:rPr>
          <w:rFonts w:ascii="Times" w:hAnsi="Times" w:cs="Times New Roman"/>
          <w:color w:val="2B2B2B"/>
        </w:rPr>
        <w:t xml:space="preserve"> of visualization</w:t>
      </w:r>
      <w:r w:rsidR="00A962E9" w:rsidRPr="00565743">
        <w:rPr>
          <w:rFonts w:ascii="Times" w:hAnsi="Times" w:cs="Times New Roman"/>
          <w:color w:val="2B2B2B"/>
        </w:rPr>
        <w:t xml:space="preserve"> </w:t>
      </w:r>
      <w:r w:rsidR="00297D13" w:rsidRPr="00565743">
        <w:rPr>
          <w:rFonts w:ascii="Times" w:hAnsi="Times" w:cs="Times New Roman"/>
          <w:color w:val="2B2B2B"/>
        </w:rPr>
        <w:t>already begins with and</w:t>
      </w:r>
      <w:r w:rsidR="00C52406" w:rsidRPr="00565743">
        <w:rPr>
          <w:rFonts w:ascii="Times" w:hAnsi="Times" w:cs="Times New Roman"/>
          <w:color w:val="2B2B2B"/>
        </w:rPr>
        <w:t xml:space="preserve"> </w:t>
      </w:r>
      <w:r w:rsidR="009F065C" w:rsidRPr="00565743">
        <w:rPr>
          <w:rFonts w:ascii="Times" w:hAnsi="Times" w:cs="Times New Roman"/>
          <w:color w:val="2B2B2B"/>
        </w:rPr>
        <w:t xml:space="preserve">carries through </w:t>
      </w:r>
      <w:r w:rsidR="004D345F" w:rsidRPr="00565743">
        <w:rPr>
          <w:rFonts w:ascii="Times" w:hAnsi="Times" w:cs="Times New Roman"/>
          <w:color w:val="2B2B2B"/>
        </w:rPr>
        <w:t>the</w:t>
      </w:r>
      <w:r w:rsidR="009F065C" w:rsidRPr="00565743">
        <w:rPr>
          <w:rFonts w:ascii="Times" w:hAnsi="Times" w:cs="Times New Roman"/>
          <w:color w:val="2B2B2B"/>
        </w:rPr>
        <w:t xml:space="preserve"> </w:t>
      </w:r>
      <w:r w:rsidR="00C52406" w:rsidRPr="00565743">
        <w:rPr>
          <w:rFonts w:ascii="Times" w:hAnsi="Times" w:cs="Times New Roman"/>
          <w:color w:val="2B2B2B"/>
        </w:rPr>
        <w:t>physical</w:t>
      </w:r>
      <w:r w:rsidR="009F065C" w:rsidRPr="00565743">
        <w:rPr>
          <w:rFonts w:ascii="Times" w:hAnsi="Times" w:cs="Times New Roman"/>
          <w:color w:val="2B2B2B"/>
        </w:rPr>
        <w:t xml:space="preserve"> practices</w:t>
      </w:r>
      <w:r w:rsidR="00C52406" w:rsidRPr="00565743">
        <w:rPr>
          <w:rFonts w:ascii="Times" w:hAnsi="Times" w:cs="Times New Roman"/>
          <w:color w:val="2B2B2B"/>
        </w:rPr>
        <w:t xml:space="preserve"> in</w:t>
      </w:r>
      <w:r w:rsidR="009F065C" w:rsidRPr="00565743">
        <w:rPr>
          <w:rFonts w:ascii="Times" w:hAnsi="Times" w:cs="Times New Roman"/>
          <w:color w:val="2B2B2B"/>
        </w:rPr>
        <w:t xml:space="preserve"> themselves. </w:t>
      </w:r>
      <w:r w:rsidR="00BA151F" w:rsidRPr="00565743">
        <w:rPr>
          <w:rFonts w:ascii="Times" w:hAnsi="Times" w:cs="Times New Roman"/>
          <w:color w:val="2B2B2B"/>
        </w:rPr>
        <w:t xml:space="preserve">A key aspect of </w:t>
      </w:r>
      <w:r w:rsidR="008A08EC" w:rsidRPr="00565743">
        <w:rPr>
          <w:rFonts w:ascii="Times" w:hAnsi="Times" w:cs="Times New Roman"/>
          <w:color w:val="2B2B2B"/>
        </w:rPr>
        <w:t>such</w:t>
      </w:r>
      <w:r w:rsidR="00BA151F" w:rsidRPr="00565743">
        <w:rPr>
          <w:rFonts w:ascii="Times" w:hAnsi="Times" w:cs="Times New Roman"/>
          <w:color w:val="2B2B2B"/>
        </w:rPr>
        <w:t xml:space="preserve"> external breath is agency: a</w:t>
      </w:r>
      <w:r w:rsidR="007C62E9" w:rsidRPr="00565743">
        <w:rPr>
          <w:rFonts w:ascii="Times" w:hAnsi="Times"/>
        </w:rPr>
        <w:t xml:space="preserve">s much as breath is a quality that we move, it also has a force of its own, and can move us.  </w:t>
      </w:r>
      <w:r w:rsidR="007C62E9" w:rsidRPr="00565743">
        <w:rPr>
          <w:rFonts w:ascii="Times" w:hAnsi="Times"/>
          <w:color w:val="000000" w:themeColor="text1"/>
        </w:rPr>
        <w:t xml:space="preserve">This threads through the </w:t>
      </w:r>
      <w:r w:rsidR="009F065C" w:rsidRPr="00565743">
        <w:rPr>
          <w:rFonts w:ascii="Times" w:hAnsi="Times"/>
          <w:color w:val="000000" w:themeColor="text1"/>
        </w:rPr>
        <w:t>practice</w:t>
      </w:r>
      <w:r w:rsidR="008A24E0" w:rsidRPr="00565743">
        <w:rPr>
          <w:rFonts w:ascii="Times" w:hAnsi="Times"/>
          <w:color w:val="000000" w:themeColor="text1"/>
        </w:rPr>
        <w:t xml:space="preserve"> of </w:t>
      </w:r>
      <w:r w:rsidR="008A24E0" w:rsidRPr="00565743">
        <w:rPr>
          <w:rFonts w:ascii="Times" w:hAnsi="Times"/>
          <w:i/>
          <w:color w:val="000000" w:themeColor="text1"/>
        </w:rPr>
        <w:t>Breath Catalogue</w:t>
      </w:r>
      <w:r w:rsidR="007C62E9" w:rsidRPr="00565743">
        <w:rPr>
          <w:rFonts w:ascii="Times" w:hAnsi="Times"/>
          <w:color w:val="000000" w:themeColor="text1"/>
        </w:rPr>
        <w:t xml:space="preserve"> in three ways. First</w:t>
      </w:r>
      <w:r w:rsidR="00DE1C9E" w:rsidRPr="00565743">
        <w:rPr>
          <w:rFonts w:ascii="Times" w:hAnsi="Times"/>
          <w:color w:val="000000" w:themeColor="text1"/>
        </w:rPr>
        <w:t>,</w:t>
      </w:r>
      <w:r w:rsidR="007C62E9" w:rsidRPr="00565743">
        <w:rPr>
          <w:rFonts w:ascii="Times" w:hAnsi="Times"/>
          <w:color w:val="000000" w:themeColor="text1"/>
        </w:rPr>
        <w:t xml:space="preserve"> breath can function as an unpredictable </w:t>
      </w:r>
      <w:r w:rsidR="00AD21E0" w:rsidRPr="00565743">
        <w:rPr>
          <w:rFonts w:ascii="Times" w:hAnsi="Times"/>
          <w:color w:val="000000" w:themeColor="text1"/>
        </w:rPr>
        <w:t>‘</w:t>
      </w:r>
      <w:r w:rsidR="007C62E9" w:rsidRPr="00565743">
        <w:rPr>
          <w:rFonts w:ascii="Times" w:hAnsi="Times"/>
          <w:color w:val="000000" w:themeColor="text1"/>
        </w:rPr>
        <w:t>breath object</w:t>
      </w:r>
      <w:r w:rsidR="009D73BC" w:rsidRPr="00565743">
        <w:rPr>
          <w:rFonts w:ascii="Times" w:hAnsi="Times"/>
          <w:color w:val="000000" w:themeColor="text1"/>
        </w:rPr>
        <w:t>,</w:t>
      </w:r>
      <w:r w:rsidR="00AD21E0" w:rsidRPr="00565743">
        <w:rPr>
          <w:rFonts w:ascii="Times" w:hAnsi="Times"/>
          <w:color w:val="000000" w:themeColor="text1"/>
        </w:rPr>
        <w:t>’</w:t>
      </w:r>
      <w:r w:rsidR="009F065C" w:rsidRPr="00565743">
        <w:rPr>
          <w:rFonts w:ascii="Times" w:hAnsi="Times"/>
          <w:color w:val="000000" w:themeColor="text1"/>
        </w:rPr>
        <w:t xml:space="preserve"> </w:t>
      </w:r>
      <w:r w:rsidR="009F065C" w:rsidRPr="00565743">
        <w:rPr>
          <w:rFonts w:ascii="Times" w:hAnsi="Times"/>
        </w:rPr>
        <w:t xml:space="preserve">in the sense that the choreographer William Forsythe speaks about </w:t>
      </w:r>
      <w:r w:rsidR="00AD21E0" w:rsidRPr="00565743">
        <w:rPr>
          <w:rFonts w:ascii="Times" w:hAnsi="Times"/>
        </w:rPr>
        <w:t>‘</w:t>
      </w:r>
      <w:r w:rsidR="009F065C" w:rsidRPr="00565743">
        <w:rPr>
          <w:rFonts w:ascii="Times" w:hAnsi="Times"/>
        </w:rPr>
        <w:t>choreographic objects</w:t>
      </w:r>
      <w:r w:rsidR="00AD21E0" w:rsidRPr="00565743">
        <w:rPr>
          <w:rFonts w:ascii="Times" w:hAnsi="Times"/>
        </w:rPr>
        <w:t>’</w:t>
      </w:r>
      <w:r w:rsidR="009F065C" w:rsidRPr="00565743">
        <w:rPr>
          <w:rFonts w:ascii="Times" w:hAnsi="Times"/>
        </w:rPr>
        <w:t xml:space="preserve"> </w:t>
      </w:r>
      <w:r w:rsidR="005173C6" w:rsidRPr="00565743">
        <w:rPr>
          <w:rFonts w:ascii="Times" w:hAnsi="Times"/>
        </w:rPr>
        <w:fldChar w:fldCharType="begin"/>
      </w:r>
      <w:r w:rsidR="005173C6" w:rsidRPr="00565743">
        <w:rPr>
          <w:rFonts w:ascii="Times" w:hAnsi="Times"/>
        </w:rPr>
        <w:instrText xml:space="preserve"> ADDIN ZOTERO_ITEM CSL_CITATION {"citationID":"ezQat10a","properties":{"formattedCitation":"(Forsythe, n.d.)","plainCitation":"(Forsythe, n.d.)","noteIndex":0},"citationItems":[{"id":3967,"uris":["http://zotero.org/users/2651006/items/UL4C6N6W"],"uri":["http://zotero.org/users/2651006/items/UL4C6N6W"],"itemData":{"id":3967,"type":"webpage","title":"Choreographic Objects","container-title":"Synchronous Objects for One Flat Thing, reproduced","URL":"https://synchronousobjects.osu.edu/media/inside.php?p=essay","author":[{"family":"Forsythe","given":"William"}]}}],"schema":"https://github.com/citation-style-language/schema/raw/master/csl-citation.json"} </w:instrText>
      </w:r>
      <w:r w:rsidR="005173C6" w:rsidRPr="00565743">
        <w:rPr>
          <w:rFonts w:ascii="Times" w:hAnsi="Times"/>
        </w:rPr>
        <w:fldChar w:fldCharType="separate"/>
      </w:r>
      <w:r w:rsidR="005173C6" w:rsidRPr="00565743">
        <w:rPr>
          <w:rFonts w:ascii="Times" w:hAnsi="Times"/>
          <w:noProof/>
        </w:rPr>
        <w:t>(Forsythe, n.d.)</w:t>
      </w:r>
      <w:r w:rsidR="005173C6" w:rsidRPr="00565743">
        <w:rPr>
          <w:rFonts w:ascii="Times" w:hAnsi="Times"/>
        </w:rPr>
        <w:fldChar w:fldCharType="end"/>
      </w:r>
      <w:r w:rsidR="009F065C" w:rsidRPr="00565743">
        <w:rPr>
          <w:rFonts w:ascii="Times" w:hAnsi="Times"/>
        </w:rPr>
        <w:t>,</w:t>
      </w:r>
      <w:r w:rsidR="007C62E9" w:rsidRPr="00565743">
        <w:rPr>
          <w:rFonts w:ascii="Times" w:hAnsi="Times"/>
          <w:color w:val="000000" w:themeColor="text1"/>
        </w:rPr>
        <w:t xml:space="preserve"> to create structures or games that change the nature of the relationship between performers</w:t>
      </w:r>
      <w:r w:rsidR="009F065C" w:rsidRPr="00565743">
        <w:rPr>
          <w:rFonts w:ascii="Times" w:hAnsi="Times"/>
          <w:color w:val="000000" w:themeColor="text1"/>
        </w:rPr>
        <w:t xml:space="preserve">. </w:t>
      </w:r>
      <w:r w:rsidR="007C62E9" w:rsidRPr="00565743">
        <w:rPr>
          <w:rFonts w:ascii="Times" w:hAnsi="Times"/>
          <w:color w:val="000000" w:themeColor="text1"/>
        </w:rPr>
        <w:t xml:space="preserve">Second, manipulating breath in this way changes the sensorial experience of the moving body. And third, magnifying and scaling the minutiae of such breath experiences can build a theatrical environment. </w:t>
      </w:r>
      <w:r w:rsidR="00CA198F" w:rsidRPr="00565743">
        <w:rPr>
          <w:rFonts w:ascii="Times" w:hAnsi="Times"/>
        </w:rPr>
        <w:t>T</w:t>
      </w:r>
      <w:r w:rsidR="00C40CE7" w:rsidRPr="00565743">
        <w:rPr>
          <w:rFonts w:ascii="Times" w:hAnsi="Times"/>
        </w:rPr>
        <w:t xml:space="preserve">hese combine </w:t>
      </w:r>
      <w:r w:rsidR="00471103" w:rsidRPr="00565743">
        <w:rPr>
          <w:rFonts w:ascii="Times" w:hAnsi="Times"/>
        </w:rPr>
        <w:t>in a</w:t>
      </w:r>
      <w:r w:rsidR="00C40CE7" w:rsidRPr="00565743">
        <w:rPr>
          <w:rFonts w:ascii="Times" w:hAnsi="Times"/>
        </w:rPr>
        <w:t xml:space="preserve"> cyclical relationship</w:t>
      </w:r>
      <w:r w:rsidR="007C62E9" w:rsidRPr="00565743">
        <w:rPr>
          <w:rFonts w:ascii="Times" w:hAnsi="Times"/>
        </w:rPr>
        <w:t xml:space="preserve"> </w:t>
      </w:r>
      <w:r w:rsidR="00C40CE7" w:rsidRPr="00565743">
        <w:rPr>
          <w:rFonts w:ascii="Times" w:hAnsi="Times"/>
        </w:rPr>
        <w:t>between</w:t>
      </w:r>
      <w:r w:rsidR="00471103" w:rsidRPr="00565743">
        <w:rPr>
          <w:rFonts w:ascii="Times" w:hAnsi="Times"/>
        </w:rPr>
        <w:t xml:space="preserve"> the</w:t>
      </w:r>
      <w:r w:rsidR="007C62E9" w:rsidRPr="00565743">
        <w:rPr>
          <w:rFonts w:ascii="Times" w:hAnsi="Times"/>
        </w:rPr>
        <w:t xml:space="preserve"> defamiliarization of breath, the reincorporation of </w:t>
      </w:r>
      <w:r w:rsidR="007C62E9" w:rsidRPr="00565743">
        <w:rPr>
          <w:rFonts w:ascii="Times" w:hAnsi="Times"/>
        </w:rPr>
        <w:lastRenderedPageBreak/>
        <w:t>that breath object into bodily experience, and then the shifting of that outside-in breath back out again.</w:t>
      </w:r>
      <w:r w:rsidR="0010416B" w:rsidRPr="00565743">
        <w:rPr>
          <w:rStyle w:val="EndnoteReference"/>
          <w:rFonts w:ascii="Times" w:hAnsi="Times"/>
        </w:rPr>
        <w:endnoteReference w:id="6"/>
      </w:r>
      <w:r w:rsidR="007C62E9" w:rsidRPr="00565743">
        <w:rPr>
          <w:rFonts w:ascii="Times" w:hAnsi="Times"/>
        </w:rPr>
        <w:t xml:space="preserve"> </w:t>
      </w:r>
    </w:p>
    <w:p w14:paraId="523A6390" w14:textId="1B9F4EEC" w:rsidR="00165A4F" w:rsidRPr="00565743" w:rsidRDefault="00B8495C" w:rsidP="00B97145">
      <w:pPr>
        <w:spacing w:line="480" w:lineRule="auto"/>
        <w:ind w:firstLine="720"/>
        <w:rPr>
          <w:rFonts w:ascii="Times" w:hAnsi="Times"/>
        </w:rPr>
      </w:pPr>
      <w:r w:rsidRPr="00565743">
        <w:rPr>
          <w:rFonts w:ascii="Times" w:hAnsi="Times"/>
          <w:color w:val="000000" w:themeColor="text1"/>
        </w:rPr>
        <w:t xml:space="preserve">In </w:t>
      </w:r>
      <w:r w:rsidRPr="00565743">
        <w:rPr>
          <w:rFonts w:ascii="Times" w:hAnsi="Times"/>
          <w:i/>
          <w:color w:val="000000" w:themeColor="text1"/>
        </w:rPr>
        <w:t>Phenomenology of Illness</w:t>
      </w:r>
      <w:r w:rsidRPr="00565743">
        <w:rPr>
          <w:rFonts w:ascii="Times" w:hAnsi="Times"/>
          <w:color w:val="000000" w:themeColor="text1"/>
        </w:rPr>
        <w:t xml:space="preserve">, Havi Carel writes about the un-shareability of breathlessness and how that shuts the person experiencing it away from their loved ones. Sharing breath brings people together, often subconsciously; yet, when one is out of synch with themselves or what may seem the ‘normal’ pattern of others, one feels isolated. </w:t>
      </w:r>
      <w:r w:rsidR="002C7143" w:rsidRPr="00565743">
        <w:rPr>
          <w:rFonts w:ascii="Times" w:hAnsi="Times"/>
        </w:rPr>
        <w:t xml:space="preserve">Observing doctors during an artistic residency at the North Bristol Lung </w:t>
      </w:r>
      <w:r w:rsidRPr="00565743">
        <w:rPr>
          <w:rFonts w:ascii="Times" w:hAnsi="Times"/>
        </w:rPr>
        <w:t>Centre</w:t>
      </w:r>
      <w:r w:rsidR="002C7143" w:rsidRPr="00565743">
        <w:rPr>
          <w:rFonts w:ascii="Times" w:hAnsi="Times"/>
        </w:rPr>
        <w:t xml:space="preserve"> at Southmead Hospital, I </w:t>
      </w:r>
      <w:r w:rsidR="002C7143" w:rsidRPr="00565743">
        <w:rPr>
          <w:rFonts w:ascii="Times" w:hAnsi="Times"/>
          <w:color w:val="000000" w:themeColor="text1"/>
        </w:rPr>
        <w:t xml:space="preserve">realized that these </w:t>
      </w:r>
      <w:proofErr w:type="gramStart"/>
      <w:r w:rsidR="002C7143" w:rsidRPr="00565743">
        <w:rPr>
          <w:rFonts w:ascii="Times" w:hAnsi="Times"/>
          <w:color w:val="000000" w:themeColor="text1"/>
        </w:rPr>
        <w:t>particular practices</w:t>
      </w:r>
      <w:proofErr w:type="gramEnd"/>
      <w:r w:rsidR="002C7143" w:rsidRPr="00565743">
        <w:rPr>
          <w:rFonts w:ascii="Times" w:hAnsi="Times"/>
          <w:color w:val="000000" w:themeColor="text1"/>
        </w:rPr>
        <w:t xml:space="preserve"> of inserting space between breath and movement that we had come to at the </w:t>
      </w:r>
      <w:r w:rsidR="002C7143" w:rsidRPr="00565743">
        <w:rPr>
          <w:rFonts w:ascii="Times" w:hAnsi="Times"/>
        </w:rPr>
        <w:t xml:space="preserve">conjunction of experimental choreography and technology in fact map onto pathological symptoms. For example, the ‘speaking in broken sentences’ that results from our task of separating movement, breath, and speech onto concurrent but distinct tracks is used by doctors as a symptom to identify pathological breathlessness—the phrase stands for the way they observe breath interrupting speech. Conspicuously, </w:t>
      </w:r>
      <w:r w:rsidR="0010379A" w:rsidRPr="00565743">
        <w:rPr>
          <w:rFonts w:ascii="Times" w:hAnsi="Times"/>
        </w:rPr>
        <w:t>respiratory medicine</w:t>
      </w:r>
      <w:r w:rsidR="002C7143" w:rsidRPr="00565743">
        <w:rPr>
          <w:rFonts w:ascii="Times" w:hAnsi="Times"/>
        </w:rPr>
        <w:t xml:space="preserve"> use</w:t>
      </w:r>
      <w:r w:rsidR="0010379A" w:rsidRPr="00565743">
        <w:rPr>
          <w:rFonts w:ascii="Times" w:hAnsi="Times"/>
        </w:rPr>
        <w:t>s</w:t>
      </w:r>
      <w:r w:rsidR="002C7143" w:rsidRPr="00565743">
        <w:rPr>
          <w:rFonts w:ascii="Times" w:hAnsi="Times"/>
        </w:rPr>
        <w:t xml:space="preserve"> language associated with performance, speaking of how patients ‘present’ in that moment in front of them, with the understanding that symptoms are time-based appearances. The difference, however, is that</w:t>
      </w:r>
      <w:r w:rsidR="00F472C2" w:rsidRPr="00565743">
        <w:rPr>
          <w:rFonts w:ascii="Times" w:hAnsi="Times"/>
        </w:rPr>
        <w:t xml:space="preserve">, to present this way in a theatrical setting makes sensible </w:t>
      </w:r>
      <w:r w:rsidR="00A21330" w:rsidRPr="00565743">
        <w:rPr>
          <w:rFonts w:ascii="Times" w:hAnsi="Times"/>
        </w:rPr>
        <w:t>varied patterns of breath</w:t>
      </w:r>
      <w:r w:rsidRPr="00565743">
        <w:rPr>
          <w:rFonts w:ascii="Times" w:hAnsi="Times"/>
        </w:rPr>
        <w:t>,</w:t>
      </w:r>
      <w:r w:rsidR="00F472C2" w:rsidRPr="00565743">
        <w:rPr>
          <w:rFonts w:ascii="Times" w:hAnsi="Times"/>
        </w:rPr>
        <w:t xml:space="preserve"> </w:t>
      </w:r>
      <w:r w:rsidRPr="00565743">
        <w:rPr>
          <w:rFonts w:ascii="Times" w:hAnsi="Times"/>
        </w:rPr>
        <w:t>retrievable</w:t>
      </w:r>
      <w:r w:rsidR="00A21330" w:rsidRPr="00565743">
        <w:rPr>
          <w:rFonts w:ascii="Times" w:hAnsi="Times"/>
        </w:rPr>
        <w:t xml:space="preserve"> as curios</w:t>
      </w:r>
      <w:r w:rsidRPr="00565743">
        <w:rPr>
          <w:rFonts w:ascii="Times" w:hAnsi="Times"/>
        </w:rPr>
        <w:t xml:space="preserve"> in a manner that can be shared with others, </w:t>
      </w:r>
      <w:r w:rsidR="002C7143" w:rsidRPr="00565743">
        <w:rPr>
          <w:rFonts w:ascii="Times" w:hAnsi="Times"/>
        </w:rPr>
        <w:t>without the stigma of illness</w:t>
      </w:r>
      <w:r w:rsidR="00687CF8" w:rsidRPr="00565743">
        <w:rPr>
          <w:rFonts w:ascii="Times" w:hAnsi="Times"/>
        </w:rPr>
        <w:t>, yet nonetheless resonant with meanings</w:t>
      </w:r>
      <w:r w:rsidR="002C7143" w:rsidRPr="00565743">
        <w:rPr>
          <w:rFonts w:ascii="Times" w:hAnsi="Times"/>
        </w:rPr>
        <w:t>.</w:t>
      </w:r>
      <w:r w:rsidRPr="00565743">
        <w:rPr>
          <w:rFonts w:ascii="Times" w:hAnsi="Times"/>
        </w:rPr>
        <w:t xml:space="preserve"> </w:t>
      </w:r>
      <w:r w:rsidR="00A21330" w:rsidRPr="00565743">
        <w:rPr>
          <w:rFonts w:ascii="Times" w:hAnsi="Times"/>
        </w:rPr>
        <w:t>S</w:t>
      </w:r>
      <w:r w:rsidR="004932F1" w:rsidRPr="00565743">
        <w:rPr>
          <w:rFonts w:ascii="Times" w:hAnsi="Times"/>
        </w:rPr>
        <w:t xml:space="preserve">ome audience members </w:t>
      </w:r>
      <w:r w:rsidR="005202FE" w:rsidRPr="00565743">
        <w:rPr>
          <w:rFonts w:ascii="Times" w:hAnsi="Times"/>
        </w:rPr>
        <w:t xml:space="preserve">who associate breath with wellbeing </w:t>
      </w:r>
      <w:r w:rsidR="00A21330" w:rsidRPr="00565743">
        <w:rPr>
          <w:rFonts w:ascii="Times" w:hAnsi="Times"/>
        </w:rPr>
        <w:t>express</w:t>
      </w:r>
      <w:r w:rsidR="004932F1" w:rsidRPr="00565743">
        <w:rPr>
          <w:rFonts w:ascii="Times" w:hAnsi="Times"/>
        </w:rPr>
        <w:t xml:space="preserve"> </w:t>
      </w:r>
      <w:r w:rsidR="005202FE" w:rsidRPr="00565743">
        <w:rPr>
          <w:rFonts w:ascii="Times" w:hAnsi="Times"/>
        </w:rPr>
        <w:t>unease</w:t>
      </w:r>
      <w:r w:rsidR="004932F1" w:rsidRPr="00565743">
        <w:rPr>
          <w:rFonts w:ascii="Times" w:hAnsi="Times"/>
        </w:rPr>
        <w:t xml:space="preserve"> with the regulation required to maintain such disentangling</w:t>
      </w:r>
      <w:r w:rsidR="005202FE" w:rsidRPr="00565743">
        <w:rPr>
          <w:rFonts w:ascii="Times" w:hAnsi="Times"/>
        </w:rPr>
        <w:t xml:space="preserve"> without a pleasurable release</w:t>
      </w:r>
      <w:r w:rsidR="00DE6864" w:rsidRPr="00565743">
        <w:rPr>
          <w:rFonts w:ascii="Times" w:hAnsi="Times"/>
        </w:rPr>
        <w:t>,</w:t>
      </w:r>
      <w:r w:rsidR="00A21330" w:rsidRPr="00565743">
        <w:rPr>
          <w:rFonts w:ascii="Times" w:hAnsi="Times"/>
        </w:rPr>
        <w:t xml:space="preserve"> even in the softest moments of </w:t>
      </w:r>
      <w:r w:rsidR="00A21330" w:rsidRPr="00565743">
        <w:rPr>
          <w:rFonts w:ascii="Times" w:hAnsi="Times"/>
          <w:i/>
        </w:rPr>
        <w:t>Breath Catalogue</w:t>
      </w:r>
      <w:r w:rsidR="00A21330" w:rsidRPr="00565743">
        <w:rPr>
          <w:rFonts w:ascii="Times" w:hAnsi="Times"/>
        </w:rPr>
        <w:t>. However, others find</w:t>
      </w:r>
      <w:r w:rsidR="005202FE" w:rsidRPr="00565743">
        <w:rPr>
          <w:rFonts w:ascii="Times" w:hAnsi="Times"/>
        </w:rPr>
        <w:t xml:space="preserve"> that the de</w:t>
      </w:r>
      <w:r w:rsidR="00650BDE" w:rsidRPr="00565743">
        <w:rPr>
          <w:rFonts w:ascii="Times" w:hAnsi="Times"/>
        </w:rPr>
        <w:t>naturalization of breath offers</w:t>
      </w:r>
      <w:r w:rsidR="005202FE" w:rsidRPr="00565743">
        <w:rPr>
          <w:rFonts w:ascii="Times" w:hAnsi="Times"/>
        </w:rPr>
        <w:t xml:space="preserve"> up a set of openings for</w:t>
      </w:r>
      <w:r w:rsidR="004018D3" w:rsidRPr="00565743">
        <w:rPr>
          <w:rFonts w:ascii="Times" w:hAnsi="Times"/>
        </w:rPr>
        <w:t xml:space="preserve"> embodied difference, in terms of accessing</w:t>
      </w:r>
      <w:r w:rsidR="005202FE" w:rsidRPr="00565743">
        <w:rPr>
          <w:rFonts w:ascii="Times" w:hAnsi="Times"/>
        </w:rPr>
        <w:t xml:space="preserve"> memories and associations</w:t>
      </w:r>
      <w:r w:rsidR="00694C83" w:rsidRPr="00565743">
        <w:rPr>
          <w:rFonts w:ascii="Times" w:hAnsi="Times"/>
        </w:rPr>
        <w:t xml:space="preserve"> across a broader and more ambiguous</w:t>
      </w:r>
      <w:r w:rsidR="002A599F" w:rsidRPr="00565743">
        <w:rPr>
          <w:rFonts w:ascii="Times" w:hAnsi="Times"/>
        </w:rPr>
        <w:t xml:space="preserve"> </w:t>
      </w:r>
      <w:r w:rsidR="00A21330" w:rsidRPr="00565743">
        <w:rPr>
          <w:rFonts w:ascii="Times" w:hAnsi="Times"/>
        </w:rPr>
        <w:t xml:space="preserve">set of experiences — </w:t>
      </w:r>
      <w:r w:rsidR="00A21330" w:rsidRPr="00565743">
        <w:rPr>
          <w:rFonts w:ascii="Times" w:hAnsi="Times"/>
        </w:rPr>
        <w:lastRenderedPageBreak/>
        <w:t xml:space="preserve">what medical humanists advocate for understanding as the ‘grey zone’ of health </w:t>
      </w:r>
      <w:r w:rsidR="009D6DF8" w:rsidRPr="00565743">
        <w:rPr>
          <w:rFonts w:ascii="Times" w:hAnsi="Times"/>
        </w:rPr>
        <w:fldChar w:fldCharType="begin"/>
      </w:r>
      <w:r w:rsidR="008111B5" w:rsidRPr="00565743">
        <w:rPr>
          <w:rFonts w:ascii="Times" w:hAnsi="Times"/>
        </w:rPr>
        <w:instrText xml:space="preserve"> ADDIN ZOTERO_ITEM CSL_CITATION {"citationID":"edyfU4AS","properties":{"formattedCitation":"(Blum 2011; Metzl and Kirkland 2010)","plainCitation":"(Blum 2011; Metzl and Kirkland 2010)","dontUpdate":true,"noteIndex":0},"citationItems":[{"id":4115,"uris":["http://zotero.org/users/2651006/items/3YC4NUMD"],"uri":["http://zotero.org/users/2651006/items/3YC4NUMD"],"itemData":{"id":4115,"type":"book","title":"The Grey Zone in Health and Illness","publisher":"Intellect Books","publisher-place":"Bristol","number-of-pages":"269","source":"Gemeinsamer Bibliotheksverbund ISBN","event-place":"Bristol","ISBN":"978-1-84150-364-6","language":"eng","author":[{"family":"Blum","given":"Alan"}],"issued":{"date-parts":[["2011"]]}}},{"id":4124,"uris":["http://zotero.org/users/2651006/items/5NSQW6YL"],"uri":["http://zotero.org/users/2651006/items/5NSQW6YL"],"itemData":{"id":4124,"type":"book","title":"Against Health: How Health Became the New Morality","collection-title":"Biopolitics, medicine, technoscience, and health in the 21st century","publisher":"New York University Press","publisher-place":"New York","number-of-pages":"217","source":"Library of Congress ISBN","event-place":"New York","ISBN":"978-0-8147-9592-7","call-number":"RA418 .A53 2010","title-short":"Against health","editor":[{"family":"Metzl","given":"Jonathan"},{"family":"Kirkland","given":"Anna Rutherford"}],"issued":{"date-parts":[["2010"]]}}}],"schema":"https://github.com/citation-style-language/schema/raw/master/csl-citation.json"} </w:instrText>
      </w:r>
      <w:r w:rsidR="009D6DF8" w:rsidRPr="00565743">
        <w:rPr>
          <w:rFonts w:ascii="Times" w:hAnsi="Times"/>
        </w:rPr>
        <w:fldChar w:fldCharType="separate"/>
      </w:r>
      <w:r w:rsidR="00FE73A0" w:rsidRPr="00565743">
        <w:rPr>
          <w:rFonts w:ascii="Times" w:hAnsi="Times"/>
          <w:noProof/>
        </w:rPr>
        <w:t>(Blum 2011; see also Metzl and Kirkland 2010)</w:t>
      </w:r>
      <w:r w:rsidR="009D6DF8" w:rsidRPr="00565743">
        <w:rPr>
          <w:rFonts w:ascii="Times" w:hAnsi="Times"/>
        </w:rPr>
        <w:fldChar w:fldCharType="end"/>
      </w:r>
      <w:r w:rsidR="005202FE" w:rsidRPr="00565743">
        <w:rPr>
          <w:rFonts w:ascii="Times" w:hAnsi="Times"/>
        </w:rPr>
        <w:t>.</w:t>
      </w:r>
    </w:p>
    <w:p w14:paraId="49A3851B" w14:textId="77777777" w:rsidR="00B97145" w:rsidRPr="00565743" w:rsidRDefault="00B97145" w:rsidP="00B97145">
      <w:pPr>
        <w:spacing w:line="480" w:lineRule="auto"/>
        <w:ind w:firstLine="720"/>
        <w:rPr>
          <w:rFonts w:ascii="Times" w:hAnsi="Times"/>
        </w:rPr>
      </w:pPr>
    </w:p>
    <w:p w14:paraId="578C4314" w14:textId="3592C5FC" w:rsidR="00E02014" w:rsidRPr="00565743" w:rsidRDefault="0006348B" w:rsidP="00AD21E0">
      <w:pPr>
        <w:spacing w:line="480" w:lineRule="auto"/>
        <w:outlineLvl w:val="0"/>
        <w:rPr>
          <w:rFonts w:ascii="Times" w:eastAsia="Times New Roman" w:hAnsi="Times" w:cs="Times New Roman"/>
          <w:b/>
        </w:rPr>
      </w:pPr>
      <w:r w:rsidRPr="00565743">
        <w:rPr>
          <w:rFonts w:ascii="Times" w:eastAsia="Times New Roman" w:hAnsi="Times" w:cs="Times New Roman"/>
          <w:b/>
        </w:rPr>
        <w:t>Using and Re</w:t>
      </w:r>
      <w:r w:rsidR="0001208C" w:rsidRPr="00565743">
        <w:rPr>
          <w:rFonts w:ascii="Times" w:eastAsia="Times New Roman" w:hAnsi="Times" w:cs="Times New Roman"/>
          <w:b/>
        </w:rPr>
        <w:t>-</w:t>
      </w:r>
      <w:r w:rsidRPr="00565743">
        <w:rPr>
          <w:rFonts w:ascii="Times" w:eastAsia="Times New Roman" w:hAnsi="Times" w:cs="Times New Roman"/>
          <w:b/>
        </w:rPr>
        <w:t>using Breath Media</w:t>
      </w:r>
    </w:p>
    <w:p w14:paraId="55035FF3" w14:textId="2AF002E4" w:rsidR="006560D1" w:rsidRPr="00565743" w:rsidRDefault="000241DE" w:rsidP="00A6009C">
      <w:pPr>
        <w:spacing w:line="480" w:lineRule="auto"/>
        <w:rPr>
          <w:rFonts w:ascii="Times" w:hAnsi="Times"/>
        </w:rPr>
      </w:pPr>
      <w:r w:rsidRPr="00565743">
        <w:rPr>
          <w:rFonts w:ascii="Times" w:eastAsia="Times New Roman" w:hAnsi="Times" w:cs="Times New Roman"/>
          <w:color w:val="FF0000"/>
        </w:rPr>
        <w:tab/>
      </w:r>
      <w:r w:rsidRPr="00565743">
        <w:rPr>
          <w:rFonts w:ascii="Times" w:eastAsia="Times New Roman" w:hAnsi="Times" w:cs="Times New Roman"/>
          <w:color w:val="000000" w:themeColor="text1"/>
        </w:rPr>
        <w:t xml:space="preserve">While </w:t>
      </w:r>
      <w:r w:rsidR="003A7A1C" w:rsidRPr="00565743">
        <w:rPr>
          <w:rFonts w:ascii="Times" w:eastAsia="Times New Roman" w:hAnsi="Times" w:cs="Times New Roman"/>
          <w:i/>
          <w:color w:val="000000" w:themeColor="text1"/>
        </w:rPr>
        <w:t>Breath Catalogue</w:t>
      </w:r>
      <w:r w:rsidRPr="00565743">
        <w:rPr>
          <w:rFonts w:ascii="Times" w:eastAsia="Times New Roman" w:hAnsi="Times" w:cs="Times New Roman"/>
          <w:color w:val="000000" w:themeColor="text1"/>
        </w:rPr>
        <w:t xml:space="preserve"> le</w:t>
      </w:r>
      <w:r w:rsidR="00765F66">
        <w:rPr>
          <w:rFonts w:ascii="Times" w:eastAsia="Times New Roman" w:hAnsi="Times" w:cs="Times New Roman"/>
          <w:color w:val="000000" w:themeColor="text1"/>
        </w:rPr>
        <w:t>a</w:t>
      </w:r>
      <w:r w:rsidRPr="00565743">
        <w:rPr>
          <w:rFonts w:ascii="Times" w:eastAsia="Times New Roman" w:hAnsi="Times" w:cs="Times New Roman"/>
          <w:color w:val="000000" w:themeColor="text1"/>
        </w:rPr>
        <w:t>d</w:t>
      </w:r>
      <w:r w:rsidR="00765F66">
        <w:rPr>
          <w:rFonts w:ascii="Times" w:eastAsia="Times New Roman" w:hAnsi="Times" w:cs="Times New Roman"/>
          <w:color w:val="000000" w:themeColor="text1"/>
        </w:rPr>
        <w:t>s</w:t>
      </w:r>
      <w:r w:rsidRPr="00565743">
        <w:rPr>
          <w:rFonts w:ascii="Times" w:eastAsia="Times New Roman" w:hAnsi="Times" w:cs="Times New Roman"/>
          <w:color w:val="000000" w:themeColor="text1"/>
        </w:rPr>
        <w:t xml:space="preserve"> us to engage with the ways in which bodies themselves already archive and retrieve the sensory information of breath experiences, many curios</w:t>
      </w:r>
      <w:r w:rsidR="00562191" w:rsidRPr="00565743">
        <w:rPr>
          <w:rFonts w:ascii="Times" w:eastAsia="Times New Roman" w:hAnsi="Times" w:cs="Times New Roman"/>
          <w:color w:val="000000" w:themeColor="text1"/>
        </w:rPr>
        <w:t xml:space="preserve"> </w:t>
      </w:r>
      <w:r w:rsidR="00471103" w:rsidRPr="00565743">
        <w:rPr>
          <w:rFonts w:ascii="Times" w:hAnsi="Times"/>
        </w:rPr>
        <w:t>involve</w:t>
      </w:r>
      <w:r w:rsidR="00091A91" w:rsidRPr="00565743">
        <w:rPr>
          <w:rFonts w:ascii="Times" w:hAnsi="Times"/>
        </w:rPr>
        <w:t xml:space="preserve"> the breathing body </w:t>
      </w:r>
      <w:r w:rsidR="00EC0005" w:rsidRPr="00565743">
        <w:rPr>
          <w:rFonts w:ascii="Times" w:hAnsi="Times"/>
        </w:rPr>
        <w:t>engaging with or responding to collected breath media</w:t>
      </w:r>
      <w:r w:rsidRPr="00565743">
        <w:rPr>
          <w:rFonts w:ascii="Times" w:hAnsi="Times"/>
        </w:rPr>
        <w:t xml:space="preserve">, </w:t>
      </w:r>
      <w:r w:rsidR="00EC0005" w:rsidRPr="00565743">
        <w:rPr>
          <w:rFonts w:ascii="Times" w:hAnsi="Times"/>
        </w:rPr>
        <w:t>including the</w:t>
      </w:r>
      <w:r w:rsidRPr="00565743">
        <w:rPr>
          <w:rFonts w:ascii="Times" w:hAnsi="Times"/>
        </w:rPr>
        <w:t xml:space="preserve"> </w:t>
      </w:r>
      <w:r w:rsidR="00091A91" w:rsidRPr="00565743">
        <w:rPr>
          <w:rFonts w:ascii="Times" w:hAnsi="Times"/>
        </w:rPr>
        <w:t>kinetic visua</w:t>
      </w:r>
      <w:r w:rsidR="00AF6E4A" w:rsidRPr="00565743">
        <w:rPr>
          <w:rFonts w:ascii="Times" w:hAnsi="Times"/>
        </w:rPr>
        <w:t>l representation of breath</w:t>
      </w:r>
      <w:r w:rsidR="00877E78" w:rsidRPr="00565743">
        <w:rPr>
          <w:rFonts w:ascii="Times" w:hAnsi="Times"/>
        </w:rPr>
        <w:t xml:space="preserve"> data</w:t>
      </w:r>
      <w:r w:rsidR="00476287" w:rsidRPr="00565743">
        <w:rPr>
          <w:rFonts w:ascii="Times" w:hAnsi="Times"/>
        </w:rPr>
        <w:t>, from projections to later breath objects</w:t>
      </w:r>
      <w:r w:rsidR="00AF6E4A" w:rsidRPr="00565743">
        <w:rPr>
          <w:rFonts w:ascii="Times" w:hAnsi="Times"/>
        </w:rPr>
        <w:t xml:space="preserve">. </w:t>
      </w:r>
      <w:r w:rsidR="00F1755A" w:rsidRPr="00565743">
        <w:rPr>
          <w:rFonts w:ascii="Times" w:hAnsi="Times"/>
        </w:rPr>
        <w:t xml:space="preserve">If </w:t>
      </w:r>
      <w:r w:rsidR="008C39CA" w:rsidRPr="00565743">
        <w:rPr>
          <w:rFonts w:ascii="Times" w:hAnsi="Times"/>
        </w:rPr>
        <w:t>the circulation of curios from</w:t>
      </w:r>
      <w:r w:rsidR="00F1755A" w:rsidRPr="00565743">
        <w:rPr>
          <w:rFonts w:ascii="Times" w:hAnsi="Times"/>
        </w:rPr>
        <w:t xml:space="preserve"> </w:t>
      </w:r>
      <w:r w:rsidR="003A7A1C" w:rsidRPr="00565743">
        <w:rPr>
          <w:rFonts w:ascii="Times" w:hAnsi="Times"/>
        </w:rPr>
        <w:t xml:space="preserve">our </w:t>
      </w:r>
      <w:r w:rsidR="00F1755A" w:rsidRPr="00565743">
        <w:rPr>
          <w:rFonts w:ascii="Times" w:hAnsi="Times"/>
        </w:rPr>
        <w:t xml:space="preserve">catalogue relies on the medium of performance, then the </w:t>
      </w:r>
      <w:r w:rsidR="00060C07" w:rsidRPr="00565743">
        <w:rPr>
          <w:rFonts w:ascii="Times" w:hAnsi="Times"/>
        </w:rPr>
        <w:t xml:space="preserve">biofeedback interactions with breath media </w:t>
      </w:r>
      <w:r w:rsidR="00C92817" w:rsidRPr="00565743">
        <w:rPr>
          <w:rFonts w:ascii="Times" w:hAnsi="Times"/>
        </w:rPr>
        <w:t xml:space="preserve">provide a critical layer that </w:t>
      </w:r>
      <w:r w:rsidR="008C39CA" w:rsidRPr="00565743">
        <w:rPr>
          <w:rFonts w:ascii="Times" w:hAnsi="Times"/>
        </w:rPr>
        <w:t>catalyze</w:t>
      </w:r>
      <w:r w:rsidR="00C92817" w:rsidRPr="00565743">
        <w:rPr>
          <w:rFonts w:ascii="Times" w:hAnsi="Times"/>
        </w:rPr>
        <w:t>s</w:t>
      </w:r>
      <w:r w:rsidR="008C39CA" w:rsidRPr="00565743">
        <w:rPr>
          <w:rFonts w:ascii="Times" w:hAnsi="Times"/>
        </w:rPr>
        <w:t xml:space="preserve"> that project of re</w:t>
      </w:r>
      <w:r w:rsidR="00C92817" w:rsidRPr="00565743">
        <w:rPr>
          <w:rFonts w:ascii="Times" w:hAnsi="Times"/>
        </w:rPr>
        <w:t xml:space="preserve">composing that living breath investigation in a manner that shares, rather than shows. </w:t>
      </w:r>
      <w:r w:rsidR="00F77C0F" w:rsidRPr="00565743">
        <w:rPr>
          <w:rFonts w:ascii="Times" w:hAnsi="Times"/>
        </w:rPr>
        <w:t xml:space="preserve">In so doing, </w:t>
      </w:r>
      <w:r w:rsidR="00CE7083" w:rsidRPr="00565743">
        <w:rPr>
          <w:rFonts w:ascii="Times" w:hAnsi="Times"/>
        </w:rPr>
        <w:t xml:space="preserve">the retrieval of </w:t>
      </w:r>
      <w:r w:rsidR="00F77C0F" w:rsidRPr="00565743">
        <w:rPr>
          <w:rFonts w:ascii="Times" w:hAnsi="Times"/>
        </w:rPr>
        <w:t>each curio places a distinct set of demands on the performer, who needs to renegotiate</w:t>
      </w:r>
      <w:r w:rsidR="00CE7083" w:rsidRPr="00565743">
        <w:rPr>
          <w:rFonts w:ascii="Times" w:hAnsi="Times"/>
        </w:rPr>
        <w:t xml:space="preserve"> </w:t>
      </w:r>
      <w:r w:rsidR="00F77C0F" w:rsidRPr="00565743">
        <w:rPr>
          <w:rFonts w:ascii="Times" w:hAnsi="Times"/>
        </w:rPr>
        <w:t>the</w:t>
      </w:r>
      <w:r w:rsidR="008E1BD5" w:rsidRPr="00565743">
        <w:rPr>
          <w:rFonts w:ascii="Times" w:hAnsi="Times"/>
        </w:rPr>
        <w:t xml:space="preserve"> precise</w:t>
      </w:r>
      <w:r w:rsidR="00F77C0F" w:rsidRPr="00565743">
        <w:rPr>
          <w:rFonts w:ascii="Times" w:hAnsi="Times"/>
        </w:rPr>
        <w:t xml:space="preserve"> relationship between breath pattern, movement, and breath media</w:t>
      </w:r>
      <w:r w:rsidR="00AA53AB" w:rsidRPr="00565743">
        <w:rPr>
          <w:rFonts w:ascii="Times" w:hAnsi="Times"/>
        </w:rPr>
        <w:t xml:space="preserve"> that it entails</w:t>
      </w:r>
      <w:r w:rsidR="00F77C0F" w:rsidRPr="00565743">
        <w:rPr>
          <w:rFonts w:ascii="Times" w:hAnsi="Times"/>
        </w:rPr>
        <w:t xml:space="preserve">. </w:t>
      </w:r>
      <w:r w:rsidR="00210DAE" w:rsidRPr="00565743">
        <w:rPr>
          <w:rFonts w:ascii="Times" w:hAnsi="Times"/>
        </w:rPr>
        <w:t>T</w:t>
      </w:r>
      <w:r w:rsidR="00F77C0F" w:rsidRPr="00565743">
        <w:rPr>
          <w:rFonts w:ascii="Times" w:hAnsi="Times"/>
        </w:rPr>
        <w:t xml:space="preserve">his section </w:t>
      </w:r>
      <w:r w:rsidR="00071184" w:rsidRPr="00565743">
        <w:rPr>
          <w:rFonts w:ascii="Times" w:hAnsi="Times"/>
        </w:rPr>
        <w:t>maps the</w:t>
      </w:r>
      <w:r w:rsidR="00AA7C7D" w:rsidRPr="00565743">
        <w:rPr>
          <w:rFonts w:ascii="Times" w:hAnsi="Times"/>
        </w:rPr>
        <w:t xml:space="preserve"> varied</w:t>
      </w:r>
      <w:r w:rsidR="00F77C0F" w:rsidRPr="00565743">
        <w:rPr>
          <w:rFonts w:ascii="Times" w:hAnsi="Times"/>
        </w:rPr>
        <w:t xml:space="preserve"> interactive relationships </w:t>
      </w:r>
      <w:r w:rsidR="00071184" w:rsidRPr="00565743">
        <w:rPr>
          <w:rFonts w:ascii="Times" w:hAnsi="Times"/>
        </w:rPr>
        <w:t xml:space="preserve">of these three </w:t>
      </w:r>
      <w:r w:rsidR="00F94E86" w:rsidRPr="00565743">
        <w:rPr>
          <w:rFonts w:ascii="Times" w:hAnsi="Times"/>
        </w:rPr>
        <w:t xml:space="preserve">elements </w:t>
      </w:r>
      <w:r w:rsidR="00F77C0F" w:rsidRPr="00565743">
        <w:rPr>
          <w:rFonts w:ascii="Times" w:hAnsi="Times"/>
        </w:rPr>
        <w:t xml:space="preserve">through </w:t>
      </w:r>
      <w:r w:rsidR="00C136E2" w:rsidRPr="00565743">
        <w:rPr>
          <w:rFonts w:ascii="Times" w:hAnsi="Times"/>
        </w:rPr>
        <w:t>detailed accounts of several c</w:t>
      </w:r>
      <w:r w:rsidR="00F77C0F" w:rsidRPr="00565743">
        <w:rPr>
          <w:rFonts w:ascii="Times" w:hAnsi="Times"/>
        </w:rPr>
        <w:t>urios.</w:t>
      </w:r>
      <w:r w:rsidR="00071184" w:rsidRPr="00565743">
        <w:rPr>
          <w:rFonts w:ascii="Times" w:hAnsi="Times"/>
        </w:rPr>
        <w:t xml:space="preserve"> </w:t>
      </w:r>
    </w:p>
    <w:p w14:paraId="6FB3E2CD" w14:textId="4AE8B98E" w:rsidR="006560D1" w:rsidRPr="00565743" w:rsidRDefault="00F77C0F" w:rsidP="006560D1">
      <w:pPr>
        <w:spacing w:line="480" w:lineRule="auto"/>
        <w:ind w:firstLine="720"/>
        <w:rPr>
          <w:rFonts w:ascii="Times" w:hAnsi="Times"/>
        </w:rPr>
      </w:pPr>
      <w:r w:rsidRPr="00565743">
        <w:rPr>
          <w:rFonts w:ascii="Times" w:hAnsi="Times"/>
          <w:color w:val="000000" w:themeColor="text1"/>
        </w:rPr>
        <w:t>W</w:t>
      </w:r>
      <w:r w:rsidR="0000322F" w:rsidRPr="00565743">
        <w:rPr>
          <w:rFonts w:ascii="Times" w:hAnsi="Times"/>
          <w:color w:val="000000" w:themeColor="text1"/>
        </w:rPr>
        <w:t xml:space="preserve">e generally position </w:t>
      </w:r>
      <w:r w:rsidRPr="00565743">
        <w:rPr>
          <w:rFonts w:ascii="Times" w:hAnsi="Times"/>
          <w:color w:val="000000" w:themeColor="text1"/>
        </w:rPr>
        <w:t>the</w:t>
      </w:r>
      <w:r w:rsidRPr="00565743">
        <w:rPr>
          <w:rFonts w:ascii="Times" w:hAnsi="Times"/>
        </w:rPr>
        <w:t xml:space="preserve"> ‘Flocking’ </w:t>
      </w:r>
      <w:r w:rsidRPr="00565743">
        <w:rPr>
          <w:rFonts w:ascii="Times" w:hAnsi="Times"/>
          <w:color w:val="000000" w:themeColor="text1"/>
        </w:rPr>
        <w:t xml:space="preserve">curio </w:t>
      </w:r>
      <w:r w:rsidR="0000322F" w:rsidRPr="00565743">
        <w:rPr>
          <w:rFonts w:ascii="Times" w:hAnsi="Times"/>
          <w:color w:val="000000" w:themeColor="text1"/>
        </w:rPr>
        <w:t>in the opening of a show</w:t>
      </w:r>
      <w:r w:rsidR="00091A91" w:rsidRPr="00565743">
        <w:rPr>
          <w:rFonts w:ascii="Times" w:hAnsi="Times"/>
          <w:color w:val="000000" w:themeColor="text1"/>
        </w:rPr>
        <w:t xml:space="preserve">, </w:t>
      </w:r>
      <w:r w:rsidR="00AF6E4A" w:rsidRPr="00565743">
        <w:rPr>
          <w:rFonts w:ascii="Times" w:hAnsi="Times"/>
          <w:color w:val="000000" w:themeColor="text1"/>
        </w:rPr>
        <w:t xml:space="preserve">during which </w:t>
      </w:r>
      <w:r w:rsidR="00FA7B3D" w:rsidRPr="00565743">
        <w:rPr>
          <w:rFonts w:ascii="Times" w:hAnsi="Times"/>
          <w:color w:val="000000" w:themeColor="text1"/>
        </w:rPr>
        <w:t xml:space="preserve">the visualizations </w:t>
      </w:r>
      <w:r w:rsidR="00C705AB" w:rsidRPr="00565743">
        <w:rPr>
          <w:rFonts w:ascii="Times" w:hAnsi="Times"/>
          <w:color w:val="000000" w:themeColor="text1"/>
        </w:rPr>
        <w:t xml:space="preserve">both </w:t>
      </w:r>
      <w:r w:rsidR="00D14498" w:rsidRPr="00565743">
        <w:rPr>
          <w:rFonts w:ascii="Times" w:hAnsi="Times"/>
          <w:color w:val="000000" w:themeColor="text1"/>
        </w:rPr>
        <w:t>establish</w:t>
      </w:r>
      <w:r w:rsidR="00FA7B3D" w:rsidRPr="00565743">
        <w:rPr>
          <w:rFonts w:ascii="Times" w:hAnsi="Times"/>
          <w:color w:val="000000" w:themeColor="text1"/>
        </w:rPr>
        <w:t xml:space="preserve"> the </w:t>
      </w:r>
      <w:r w:rsidR="00672274" w:rsidRPr="00565743">
        <w:rPr>
          <w:rFonts w:ascii="Times" w:hAnsi="Times"/>
          <w:color w:val="000000" w:themeColor="text1"/>
        </w:rPr>
        <w:t xml:space="preserve">behaviors of the </w:t>
      </w:r>
      <w:r w:rsidR="00A7184D" w:rsidRPr="00565743">
        <w:rPr>
          <w:rFonts w:ascii="Times" w:hAnsi="Times"/>
          <w:color w:val="000000" w:themeColor="text1"/>
        </w:rPr>
        <w:t xml:space="preserve">responsive </w:t>
      </w:r>
      <w:r w:rsidR="00FA7B3D" w:rsidRPr="00565743">
        <w:rPr>
          <w:rFonts w:ascii="Times" w:hAnsi="Times"/>
          <w:color w:val="000000" w:themeColor="text1"/>
        </w:rPr>
        <w:t xml:space="preserve">environment </w:t>
      </w:r>
      <w:proofErr w:type="gramStart"/>
      <w:r w:rsidR="00C705AB" w:rsidRPr="00565743">
        <w:rPr>
          <w:rFonts w:ascii="Times" w:hAnsi="Times"/>
        </w:rPr>
        <w:t>and</w:t>
      </w:r>
      <w:r w:rsidR="00471103" w:rsidRPr="00565743">
        <w:rPr>
          <w:rFonts w:ascii="Times" w:hAnsi="Times"/>
        </w:rPr>
        <w:t xml:space="preserve"> also</w:t>
      </w:r>
      <w:proofErr w:type="gramEnd"/>
      <w:r w:rsidR="00471103" w:rsidRPr="00565743">
        <w:rPr>
          <w:rFonts w:ascii="Times" w:hAnsi="Times"/>
        </w:rPr>
        <w:t xml:space="preserve"> support</w:t>
      </w:r>
      <w:r w:rsidR="00FA7B3D" w:rsidRPr="00565743">
        <w:rPr>
          <w:rFonts w:ascii="Times" w:hAnsi="Times"/>
        </w:rPr>
        <w:t xml:space="preserve"> a particular relationship between </w:t>
      </w:r>
      <w:r w:rsidR="00C136E2" w:rsidRPr="00565743">
        <w:rPr>
          <w:rFonts w:ascii="Times" w:hAnsi="Times"/>
        </w:rPr>
        <w:t xml:space="preserve">the </w:t>
      </w:r>
      <w:r w:rsidR="00FA7B3D" w:rsidRPr="00565743">
        <w:rPr>
          <w:rFonts w:ascii="Times" w:hAnsi="Times"/>
        </w:rPr>
        <w:t>performers</w:t>
      </w:r>
      <w:r w:rsidR="00CD1F10" w:rsidRPr="00565743">
        <w:rPr>
          <w:rFonts w:ascii="Times" w:hAnsi="Times"/>
        </w:rPr>
        <w:t xml:space="preserve"> (Figure 3</w:t>
      </w:r>
      <w:r w:rsidR="00195EA0" w:rsidRPr="00565743">
        <w:rPr>
          <w:rFonts w:ascii="Times" w:hAnsi="Times"/>
        </w:rPr>
        <w:t>)</w:t>
      </w:r>
      <w:r w:rsidR="00FA7B3D" w:rsidRPr="00565743">
        <w:rPr>
          <w:rFonts w:ascii="Times" w:hAnsi="Times"/>
        </w:rPr>
        <w:t xml:space="preserve">. </w:t>
      </w:r>
      <w:r w:rsidR="00DD2C8C" w:rsidRPr="00565743">
        <w:rPr>
          <w:rFonts w:ascii="Times" w:hAnsi="Times"/>
        </w:rPr>
        <w:t>Flocking is strategy in dance</w:t>
      </w:r>
      <w:r w:rsidR="00212649" w:rsidRPr="00565743">
        <w:rPr>
          <w:rFonts w:ascii="Times" w:hAnsi="Times"/>
        </w:rPr>
        <w:t xml:space="preserve"> improvisation</w:t>
      </w:r>
      <w:r w:rsidR="00DD2C8C" w:rsidRPr="00565743">
        <w:rPr>
          <w:rFonts w:ascii="Times" w:hAnsi="Times"/>
        </w:rPr>
        <w:t xml:space="preserve">, by which dancers </w:t>
      </w:r>
      <w:r w:rsidR="00212649" w:rsidRPr="00565743">
        <w:rPr>
          <w:rFonts w:ascii="Times" w:hAnsi="Times"/>
        </w:rPr>
        <w:t>shadow one another’s movement</w:t>
      </w:r>
      <w:r w:rsidR="00DD2C8C" w:rsidRPr="00565743">
        <w:rPr>
          <w:rFonts w:ascii="Times" w:hAnsi="Times"/>
        </w:rPr>
        <w:t xml:space="preserve"> </w:t>
      </w:r>
      <w:proofErr w:type="gramStart"/>
      <w:r w:rsidR="00DD2C8C" w:rsidRPr="00565743">
        <w:rPr>
          <w:rFonts w:ascii="Times" w:hAnsi="Times"/>
        </w:rPr>
        <w:t>in close proximity</w:t>
      </w:r>
      <w:proofErr w:type="gramEnd"/>
      <w:r w:rsidR="00DD2C8C" w:rsidRPr="00565743">
        <w:rPr>
          <w:rFonts w:ascii="Times" w:hAnsi="Times"/>
        </w:rPr>
        <w:t xml:space="preserve">, changing leader as they change direction, like a flock of birds. </w:t>
      </w:r>
      <w:r w:rsidR="00F236AF" w:rsidRPr="00565743">
        <w:rPr>
          <w:rFonts w:ascii="Times" w:hAnsi="Times"/>
          <w:color w:val="000000" w:themeColor="text1"/>
        </w:rPr>
        <w:t>Nicely</w:t>
      </w:r>
      <w:r w:rsidR="00091A91" w:rsidRPr="00565743">
        <w:rPr>
          <w:rFonts w:ascii="Times" w:hAnsi="Times"/>
        </w:rPr>
        <w:t xml:space="preserve"> and I </w:t>
      </w:r>
      <w:r w:rsidR="00F236AF" w:rsidRPr="00565743">
        <w:rPr>
          <w:rFonts w:ascii="Times" w:hAnsi="Times"/>
        </w:rPr>
        <w:t>discovered that tuning into a shared brea</w:t>
      </w:r>
      <w:r w:rsidR="00D72EDC" w:rsidRPr="00565743">
        <w:rPr>
          <w:rFonts w:ascii="Times" w:hAnsi="Times"/>
        </w:rPr>
        <w:t>thing pattern offers</w:t>
      </w:r>
      <w:r w:rsidR="00F236AF" w:rsidRPr="00565743">
        <w:rPr>
          <w:rFonts w:ascii="Times" w:hAnsi="Times"/>
        </w:rPr>
        <w:t xml:space="preserve"> a means to increase accuracy in</w:t>
      </w:r>
      <w:r w:rsidR="00684F15" w:rsidRPr="00565743">
        <w:rPr>
          <w:rFonts w:ascii="Times" w:hAnsi="Times"/>
        </w:rPr>
        <w:t xml:space="preserve"> </w:t>
      </w:r>
      <w:r w:rsidR="00F236AF" w:rsidRPr="00565743">
        <w:rPr>
          <w:rFonts w:ascii="Times" w:hAnsi="Times"/>
        </w:rPr>
        <w:t>positioning and particularly timing</w:t>
      </w:r>
      <w:r w:rsidR="00684F15" w:rsidRPr="00565743">
        <w:rPr>
          <w:rFonts w:ascii="Times" w:hAnsi="Times"/>
        </w:rPr>
        <w:t xml:space="preserve"> of unison movement</w:t>
      </w:r>
      <w:r w:rsidR="00F236AF" w:rsidRPr="00565743">
        <w:rPr>
          <w:rFonts w:ascii="Times" w:hAnsi="Times"/>
        </w:rPr>
        <w:t xml:space="preserve">, and so this curio </w:t>
      </w:r>
      <w:r w:rsidR="00D72EDC" w:rsidRPr="00565743">
        <w:rPr>
          <w:rFonts w:ascii="Times" w:hAnsi="Times"/>
        </w:rPr>
        <w:t>is</w:t>
      </w:r>
      <w:r w:rsidR="00F236AF" w:rsidRPr="00565743">
        <w:rPr>
          <w:rFonts w:ascii="Times" w:hAnsi="Times"/>
        </w:rPr>
        <w:t xml:space="preserve"> based on a breath-based flocking </w:t>
      </w:r>
      <w:r w:rsidR="00091A91" w:rsidRPr="00565743">
        <w:rPr>
          <w:rFonts w:ascii="Times" w:hAnsi="Times"/>
        </w:rPr>
        <w:t xml:space="preserve">task that </w:t>
      </w:r>
      <w:r w:rsidR="00C14597" w:rsidRPr="00565743">
        <w:rPr>
          <w:rFonts w:ascii="Times" w:hAnsi="Times"/>
        </w:rPr>
        <w:t>involves</w:t>
      </w:r>
      <w:r w:rsidR="00091A91" w:rsidRPr="00565743">
        <w:rPr>
          <w:rFonts w:ascii="Times" w:hAnsi="Times"/>
        </w:rPr>
        <w:t xml:space="preserve"> keeping our breath synchronized as a way of synchronizing our bodies</w:t>
      </w:r>
      <w:r w:rsidR="00F236AF" w:rsidRPr="00565743">
        <w:rPr>
          <w:rFonts w:ascii="Times" w:hAnsi="Times"/>
        </w:rPr>
        <w:t xml:space="preserve">. </w:t>
      </w:r>
      <w:r w:rsidR="00212649" w:rsidRPr="00565743">
        <w:rPr>
          <w:rFonts w:ascii="Times" w:hAnsi="Times"/>
        </w:rPr>
        <w:t xml:space="preserve">Although the </w:t>
      </w:r>
      <w:r w:rsidR="00212649" w:rsidRPr="00565743">
        <w:rPr>
          <w:rFonts w:ascii="Times" w:hAnsi="Times"/>
        </w:rPr>
        <w:lastRenderedPageBreak/>
        <w:t xml:space="preserve">movement pattern is set from earlier improvisations, its timing relies on a live breath-led flocking. </w:t>
      </w:r>
      <w:r w:rsidR="00F236AF" w:rsidRPr="00565743">
        <w:rPr>
          <w:rFonts w:ascii="Times" w:hAnsi="Times"/>
        </w:rPr>
        <w:t>W</w:t>
      </w:r>
      <w:r w:rsidR="0000322F" w:rsidRPr="00565743">
        <w:rPr>
          <w:rFonts w:ascii="Times" w:hAnsi="Times"/>
        </w:rPr>
        <w:t>e</w:t>
      </w:r>
      <w:r w:rsidR="00D72EDC" w:rsidRPr="00565743">
        <w:rPr>
          <w:rFonts w:ascii="Times" w:hAnsi="Times"/>
        </w:rPr>
        <w:t xml:space="preserve"> move</w:t>
      </w:r>
      <w:r w:rsidR="0000322F" w:rsidRPr="00565743">
        <w:rPr>
          <w:rFonts w:ascii="Times" w:hAnsi="Times"/>
        </w:rPr>
        <w:t xml:space="preserve"> through a</w:t>
      </w:r>
      <w:r w:rsidR="00FA7B3D" w:rsidRPr="00565743">
        <w:rPr>
          <w:rFonts w:ascii="Times" w:hAnsi="Times"/>
        </w:rPr>
        <w:t xml:space="preserve"> sustained,</w:t>
      </w:r>
      <w:r w:rsidR="0000322F" w:rsidRPr="00565743">
        <w:rPr>
          <w:rFonts w:ascii="Times" w:hAnsi="Times"/>
        </w:rPr>
        <w:t xml:space="preserve"> ritualized </w:t>
      </w:r>
      <w:r w:rsidR="00212649" w:rsidRPr="00565743">
        <w:rPr>
          <w:rFonts w:ascii="Times" w:hAnsi="Times"/>
        </w:rPr>
        <w:t>choreography</w:t>
      </w:r>
      <w:r w:rsidR="0000322F" w:rsidRPr="00565743">
        <w:rPr>
          <w:rFonts w:ascii="Times" w:hAnsi="Times"/>
        </w:rPr>
        <w:t xml:space="preserve">, from lush arched inhalations to </w:t>
      </w:r>
      <w:r w:rsidR="00AD21E0" w:rsidRPr="00565743">
        <w:rPr>
          <w:rFonts w:ascii="Times" w:hAnsi="Times"/>
        </w:rPr>
        <w:t>‘</w:t>
      </w:r>
      <w:r w:rsidR="0000322F" w:rsidRPr="00565743">
        <w:rPr>
          <w:rFonts w:ascii="Times" w:hAnsi="Times"/>
        </w:rPr>
        <w:t>breath monsters</w:t>
      </w:r>
      <w:r w:rsidR="00AD21E0" w:rsidRPr="00565743">
        <w:rPr>
          <w:rFonts w:ascii="Times" w:hAnsi="Times"/>
        </w:rPr>
        <w:t>’</w:t>
      </w:r>
      <w:r w:rsidR="00D72EDC" w:rsidRPr="00565743">
        <w:rPr>
          <w:rFonts w:ascii="Times" w:hAnsi="Times"/>
        </w:rPr>
        <w:t xml:space="preserve"> that increase</w:t>
      </w:r>
      <w:r w:rsidR="0000322F" w:rsidRPr="00565743">
        <w:rPr>
          <w:rFonts w:ascii="Times" w:hAnsi="Times"/>
        </w:rPr>
        <w:t xml:space="preserve"> </w:t>
      </w:r>
      <w:r w:rsidR="00F9130F" w:rsidRPr="00565743">
        <w:rPr>
          <w:rFonts w:ascii="Times" w:hAnsi="Times"/>
        </w:rPr>
        <w:t>the</w:t>
      </w:r>
      <w:r w:rsidR="0000322F" w:rsidRPr="00565743">
        <w:rPr>
          <w:rFonts w:ascii="Times" w:hAnsi="Times"/>
        </w:rPr>
        <w:t xml:space="preserve"> speed</w:t>
      </w:r>
      <w:r w:rsidR="00A75294" w:rsidRPr="00565743">
        <w:rPr>
          <w:rFonts w:ascii="Times" w:hAnsi="Times"/>
        </w:rPr>
        <w:t xml:space="preserve"> of</w:t>
      </w:r>
      <w:r w:rsidR="00F9130F" w:rsidRPr="00565743">
        <w:rPr>
          <w:rFonts w:ascii="Times" w:hAnsi="Times"/>
        </w:rPr>
        <w:t xml:space="preserve"> exhalations combined with</w:t>
      </w:r>
      <w:r w:rsidR="00A75294" w:rsidRPr="00565743">
        <w:rPr>
          <w:rFonts w:ascii="Times" w:hAnsi="Times"/>
        </w:rPr>
        <w:t xml:space="preserve"> arm and spine articulations</w:t>
      </w:r>
      <w:r w:rsidR="00D72EDC" w:rsidRPr="00565743">
        <w:rPr>
          <w:rFonts w:ascii="Times" w:hAnsi="Times"/>
        </w:rPr>
        <w:t>,</w:t>
      </w:r>
      <w:r w:rsidR="00F9130F" w:rsidRPr="00565743">
        <w:rPr>
          <w:rFonts w:ascii="Times" w:hAnsi="Times"/>
        </w:rPr>
        <w:t xml:space="preserve"> </w:t>
      </w:r>
      <w:r w:rsidR="0000322F" w:rsidRPr="00565743">
        <w:rPr>
          <w:rFonts w:ascii="Times" w:hAnsi="Times"/>
        </w:rPr>
        <w:t>to gather breath and energy to us</w:t>
      </w:r>
      <w:r w:rsidR="00091A91" w:rsidRPr="00565743">
        <w:rPr>
          <w:rFonts w:ascii="Times" w:hAnsi="Times"/>
        </w:rPr>
        <w:t>. The visualizations</w:t>
      </w:r>
      <w:r w:rsidR="00F236AF" w:rsidRPr="00565743">
        <w:rPr>
          <w:rFonts w:ascii="Times" w:hAnsi="Times"/>
        </w:rPr>
        <w:t xml:space="preserve"> that Gimpert built</w:t>
      </w:r>
      <w:r w:rsidR="00C14597" w:rsidRPr="00565743">
        <w:rPr>
          <w:rFonts w:ascii="Times" w:hAnsi="Times"/>
        </w:rPr>
        <w:t xml:space="preserve"> for this scene ru</w:t>
      </w:r>
      <w:r w:rsidR="00091A91" w:rsidRPr="00565743">
        <w:rPr>
          <w:rFonts w:ascii="Times" w:hAnsi="Times"/>
        </w:rPr>
        <w:t xml:space="preserve">n off </w:t>
      </w:r>
      <w:r w:rsidR="00D717F6" w:rsidRPr="00565743">
        <w:rPr>
          <w:rFonts w:ascii="Times" w:hAnsi="Times"/>
        </w:rPr>
        <w:t>Nicely’s</w:t>
      </w:r>
      <w:r w:rsidR="00BD381F" w:rsidRPr="00565743">
        <w:rPr>
          <w:rFonts w:ascii="Times" w:hAnsi="Times"/>
        </w:rPr>
        <w:t xml:space="preserve"> </w:t>
      </w:r>
      <w:r w:rsidR="00F236AF" w:rsidRPr="00565743">
        <w:rPr>
          <w:rFonts w:ascii="Times" w:hAnsi="Times"/>
        </w:rPr>
        <w:t xml:space="preserve">sensor data in real time to generate </w:t>
      </w:r>
      <w:r w:rsidR="0000322F" w:rsidRPr="00565743">
        <w:rPr>
          <w:rFonts w:ascii="Times" w:hAnsi="Times"/>
        </w:rPr>
        <w:t>a</w:t>
      </w:r>
      <w:r w:rsidR="00A55CDB" w:rsidRPr="00565743">
        <w:rPr>
          <w:rFonts w:ascii="Times" w:hAnsi="Times"/>
        </w:rPr>
        <w:t xml:space="preserve"> system of extruded, moving particles </w:t>
      </w:r>
      <w:r w:rsidR="00A83B6B">
        <w:rPr>
          <w:rFonts w:ascii="Times" w:hAnsi="Times"/>
        </w:rPr>
        <w:t>that pull</w:t>
      </w:r>
      <w:r w:rsidR="0000322F" w:rsidRPr="00565743">
        <w:rPr>
          <w:rFonts w:ascii="Times" w:hAnsi="Times"/>
        </w:rPr>
        <w:t xml:space="preserve"> tight</w:t>
      </w:r>
      <w:r w:rsidR="00C50B39" w:rsidRPr="00565743">
        <w:rPr>
          <w:rFonts w:ascii="Times" w:hAnsi="Times"/>
        </w:rPr>
        <w:t xml:space="preserve"> together</w:t>
      </w:r>
      <w:r w:rsidR="0000322F" w:rsidRPr="00565743">
        <w:rPr>
          <w:rFonts w:ascii="Times" w:hAnsi="Times"/>
        </w:rPr>
        <w:t xml:space="preserve"> on t</w:t>
      </w:r>
      <w:r w:rsidR="00A83B6B">
        <w:rPr>
          <w:rFonts w:ascii="Times" w:hAnsi="Times"/>
        </w:rPr>
        <w:t>he inhalation, and then scatter</w:t>
      </w:r>
      <w:r w:rsidR="0000322F" w:rsidRPr="00565743">
        <w:rPr>
          <w:rFonts w:ascii="Times" w:hAnsi="Times"/>
        </w:rPr>
        <w:t xml:space="preserve"> on</w:t>
      </w:r>
      <w:r w:rsidR="00FE630E">
        <w:rPr>
          <w:rFonts w:ascii="Times" w:hAnsi="Times"/>
        </w:rPr>
        <w:t xml:space="preserve"> the exhalation as though we have</w:t>
      </w:r>
      <w:r w:rsidR="0000322F" w:rsidRPr="00565743">
        <w:rPr>
          <w:rFonts w:ascii="Times" w:hAnsi="Times"/>
        </w:rPr>
        <w:t xml:space="preserve"> blown them out</w:t>
      </w:r>
      <w:r w:rsidR="00687CF8" w:rsidRPr="00565743">
        <w:rPr>
          <w:rFonts w:ascii="Times" w:hAnsi="Times"/>
        </w:rPr>
        <w:t xml:space="preserve">. In addition to amplifying our shared breath for an audience, they also </w:t>
      </w:r>
      <w:r w:rsidR="00C14597" w:rsidRPr="00565743">
        <w:rPr>
          <w:rFonts w:ascii="Times" w:hAnsi="Times"/>
        </w:rPr>
        <w:t xml:space="preserve">offer </w:t>
      </w:r>
      <w:r w:rsidR="00687CF8" w:rsidRPr="00565743">
        <w:rPr>
          <w:rFonts w:ascii="Times" w:hAnsi="Times"/>
        </w:rPr>
        <w:t xml:space="preserve">us </w:t>
      </w:r>
      <w:r w:rsidR="00816692" w:rsidRPr="00565743">
        <w:rPr>
          <w:rFonts w:ascii="Times" w:hAnsi="Times"/>
        </w:rPr>
        <w:t xml:space="preserve">feedback </w:t>
      </w:r>
      <w:r w:rsidR="00687CF8" w:rsidRPr="00565743">
        <w:rPr>
          <w:rFonts w:ascii="Times" w:hAnsi="Times"/>
        </w:rPr>
        <w:t xml:space="preserve">as performers </w:t>
      </w:r>
      <w:r w:rsidR="00C14597" w:rsidRPr="00565743">
        <w:rPr>
          <w:rFonts w:ascii="Times" w:hAnsi="Times"/>
        </w:rPr>
        <w:t xml:space="preserve">beyond the </w:t>
      </w:r>
      <w:r w:rsidR="00FA7B3D" w:rsidRPr="00565743">
        <w:rPr>
          <w:rFonts w:ascii="Times" w:hAnsi="Times"/>
        </w:rPr>
        <w:t>more usual dancerly methods of proprioception</w:t>
      </w:r>
      <w:r w:rsidR="00C14597" w:rsidRPr="00565743">
        <w:rPr>
          <w:rFonts w:ascii="Times" w:hAnsi="Times"/>
        </w:rPr>
        <w:t xml:space="preserve"> for unison</w:t>
      </w:r>
      <w:r w:rsidR="00091A91" w:rsidRPr="00565743">
        <w:rPr>
          <w:rFonts w:ascii="Times" w:hAnsi="Times"/>
        </w:rPr>
        <w:t xml:space="preserve">.  </w:t>
      </w:r>
    </w:p>
    <w:p w14:paraId="2D1A68BD" w14:textId="77777777" w:rsidR="006560D1" w:rsidRPr="00565743" w:rsidRDefault="006560D1" w:rsidP="006560D1">
      <w:pPr>
        <w:spacing w:line="480" w:lineRule="auto"/>
        <w:ind w:firstLine="720"/>
        <w:rPr>
          <w:rFonts w:ascii="Times" w:hAnsi="Times"/>
        </w:rPr>
      </w:pPr>
    </w:p>
    <w:p w14:paraId="7A9FB9F4" w14:textId="5A422D02" w:rsidR="006560D1" w:rsidRPr="00565743" w:rsidRDefault="006560D1" w:rsidP="006560D1">
      <w:pPr>
        <w:pStyle w:val="EndnoteText"/>
        <w:keepNext/>
        <w:rPr>
          <w:rFonts w:ascii="Times" w:hAnsi="Times"/>
        </w:rPr>
      </w:pPr>
      <w:r w:rsidRPr="00565743">
        <w:rPr>
          <w:rFonts w:ascii="Times" w:hAnsi="Times"/>
        </w:rPr>
        <w:t xml:space="preserve"> </w:t>
      </w:r>
      <w:r w:rsidRPr="00565743">
        <w:rPr>
          <w:rFonts w:ascii="Times" w:hAnsi="Times"/>
          <w:noProof/>
        </w:rPr>
        <w:drawing>
          <wp:inline distT="0" distB="0" distL="0" distR="0" wp14:anchorId="0BF80F47" wp14:editId="466ED1E9">
            <wp:extent cx="2894511" cy="2894511"/>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08_10153181840398533_810525313774208172_n.jpg"/>
                    <pic:cNvPicPr/>
                  </pic:nvPicPr>
                  <pic:blipFill>
                    <a:blip r:embed="rId10">
                      <a:extLst>
                        <a:ext uri="{28A0092B-C50C-407E-A947-70E740481C1C}">
                          <a14:useLocalDpi xmlns:a14="http://schemas.microsoft.com/office/drawing/2010/main" val="0"/>
                        </a:ext>
                      </a:extLst>
                    </a:blip>
                    <a:stretch>
                      <a:fillRect/>
                    </a:stretch>
                  </pic:blipFill>
                  <pic:spPr>
                    <a:xfrm>
                      <a:off x="0" y="0"/>
                      <a:ext cx="2934460" cy="2934460"/>
                    </a:xfrm>
                    <a:prstGeom prst="rect">
                      <a:avLst/>
                    </a:prstGeom>
                  </pic:spPr>
                </pic:pic>
              </a:graphicData>
            </a:graphic>
          </wp:inline>
        </w:drawing>
      </w:r>
      <w:r w:rsidRPr="00565743">
        <w:rPr>
          <w:rFonts w:ascii="Times" w:hAnsi="Times"/>
          <w:noProof/>
        </w:rPr>
        <w:drawing>
          <wp:inline distT="0" distB="0" distL="0" distR="0" wp14:anchorId="37C58809" wp14:editId="76626ED5">
            <wp:extent cx="2890481" cy="2890481"/>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output_3943.jpeg"/>
                    <pic:cNvPicPr/>
                  </pic:nvPicPr>
                  <pic:blipFill>
                    <a:blip r:embed="rId11">
                      <a:extLst>
                        <a:ext uri="{28A0092B-C50C-407E-A947-70E740481C1C}">
                          <a14:useLocalDpi xmlns:a14="http://schemas.microsoft.com/office/drawing/2010/main" val="0"/>
                        </a:ext>
                      </a:extLst>
                    </a:blip>
                    <a:stretch>
                      <a:fillRect/>
                    </a:stretch>
                  </pic:blipFill>
                  <pic:spPr>
                    <a:xfrm>
                      <a:off x="0" y="0"/>
                      <a:ext cx="2908058" cy="2908058"/>
                    </a:xfrm>
                    <a:prstGeom prst="rect">
                      <a:avLst/>
                    </a:prstGeom>
                  </pic:spPr>
                </pic:pic>
              </a:graphicData>
            </a:graphic>
          </wp:inline>
        </w:drawing>
      </w:r>
    </w:p>
    <w:p w14:paraId="5CADBD00" w14:textId="10654CE9" w:rsidR="006560D1" w:rsidRPr="00565743" w:rsidRDefault="006560D1" w:rsidP="006560D1">
      <w:pPr>
        <w:pStyle w:val="Caption"/>
        <w:rPr>
          <w:rFonts w:ascii="Times" w:hAnsi="Times"/>
        </w:rPr>
      </w:pPr>
      <w:r w:rsidRPr="00565743">
        <w:rPr>
          <w:rFonts w:ascii="Times" w:hAnsi="Times"/>
        </w:rPr>
        <w:t>Figure 3a/b. ‘Flocking’ Curio. Photo credit: Kecya Felix Donnelly, 2015.</w:t>
      </w:r>
    </w:p>
    <w:p w14:paraId="6930F638" w14:textId="3942CD5A" w:rsidR="006560D1" w:rsidRPr="00565743" w:rsidRDefault="006560D1" w:rsidP="006560D1">
      <w:pPr>
        <w:pStyle w:val="EndnoteText"/>
        <w:rPr>
          <w:rFonts w:ascii="Times" w:hAnsi="Times"/>
        </w:rPr>
      </w:pPr>
      <w:r w:rsidRPr="00565743">
        <w:rPr>
          <w:rFonts w:ascii="Times" w:hAnsi="Times"/>
          <w:noProof/>
        </w:rPr>
        <w:t xml:space="preserve"> </w:t>
      </w:r>
    </w:p>
    <w:p w14:paraId="43B2C4D9" w14:textId="42788818" w:rsidR="006560D1" w:rsidRPr="00565743" w:rsidRDefault="00091A91" w:rsidP="006560D1">
      <w:pPr>
        <w:spacing w:line="480" w:lineRule="auto"/>
        <w:ind w:firstLine="720"/>
        <w:rPr>
          <w:rFonts w:ascii="Times" w:hAnsi="Times"/>
        </w:rPr>
      </w:pPr>
      <w:r w:rsidRPr="00565743">
        <w:rPr>
          <w:rFonts w:ascii="Times" w:hAnsi="Times"/>
        </w:rPr>
        <w:t xml:space="preserve">Other curio </w:t>
      </w:r>
      <w:r w:rsidR="00FA7B3D" w:rsidRPr="00565743">
        <w:rPr>
          <w:rFonts w:ascii="Times" w:hAnsi="Times"/>
        </w:rPr>
        <w:t>visualizations</w:t>
      </w:r>
      <w:r w:rsidR="00A7184D" w:rsidRPr="00565743">
        <w:rPr>
          <w:rFonts w:ascii="Times" w:hAnsi="Times"/>
        </w:rPr>
        <w:t xml:space="preserve"> introduce</w:t>
      </w:r>
      <w:r w:rsidRPr="00565743">
        <w:rPr>
          <w:rFonts w:ascii="Times" w:hAnsi="Times"/>
        </w:rPr>
        <w:t xml:space="preserve"> a kind </w:t>
      </w:r>
      <w:r w:rsidR="00471103" w:rsidRPr="00565743">
        <w:rPr>
          <w:rFonts w:ascii="Times" w:hAnsi="Times"/>
        </w:rPr>
        <w:t>of visual latency that amplifies</w:t>
      </w:r>
      <w:r w:rsidRPr="00565743">
        <w:rPr>
          <w:rFonts w:ascii="Times" w:hAnsi="Times"/>
        </w:rPr>
        <w:t xml:space="preserve"> the rhythm and duration of breath. </w:t>
      </w:r>
      <w:r w:rsidR="00A7184D" w:rsidRPr="00565743">
        <w:rPr>
          <w:rFonts w:ascii="Times" w:hAnsi="Times"/>
        </w:rPr>
        <w:t>For example, one appears</w:t>
      </w:r>
      <w:r w:rsidR="00622CBA" w:rsidRPr="00565743">
        <w:rPr>
          <w:rFonts w:ascii="Times" w:hAnsi="Times"/>
        </w:rPr>
        <w:t xml:space="preserve"> like a </w:t>
      </w:r>
      <w:r w:rsidR="00AD21E0" w:rsidRPr="00565743">
        <w:rPr>
          <w:rFonts w:ascii="Times" w:hAnsi="Times"/>
        </w:rPr>
        <w:t>‘</w:t>
      </w:r>
      <w:r w:rsidR="00622CBA" w:rsidRPr="00565743">
        <w:rPr>
          <w:rFonts w:ascii="Times" w:hAnsi="Times"/>
        </w:rPr>
        <w:t>frequency blanket</w:t>
      </w:r>
      <w:r w:rsidR="00AD21E0" w:rsidRPr="00565743">
        <w:rPr>
          <w:rFonts w:ascii="Times" w:hAnsi="Times"/>
        </w:rPr>
        <w:t>’</w:t>
      </w:r>
      <w:r w:rsidR="00622CBA" w:rsidRPr="00565743">
        <w:rPr>
          <w:rFonts w:ascii="Times" w:hAnsi="Times"/>
        </w:rPr>
        <w:t xml:space="preserve"> in which data </w:t>
      </w:r>
      <w:r w:rsidR="00FA7B3D" w:rsidRPr="00565743">
        <w:rPr>
          <w:rFonts w:ascii="Times" w:hAnsi="Times"/>
        </w:rPr>
        <w:t>moves the first point,</w:t>
      </w:r>
      <w:r w:rsidR="00622CBA" w:rsidRPr="00565743">
        <w:rPr>
          <w:rFonts w:ascii="Times" w:hAnsi="Times"/>
        </w:rPr>
        <w:t xml:space="preserve"> and then travels sequentially, like an </w:t>
      </w:r>
      <w:r w:rsidR="00C75670" w:rsidRPr="00565743">
        <w:rPr>
          <w:rFonts w:ascii="Times" w:hAnsi="Times"/>
        </w:rPr>
        <w:t>electrocardiogram</w:t>
      </w:r>
      <w:r w:rsidR="00622CBA" w:rsidRPr="00565743">
        <w:rPr>
          <w:rFonts w:ascii="Times" w:hAnsi="Times"/>
        </w:rPr>
        <w:t>,</w:t>
      </w:r>
      <w:r w:rsidR="00FA7B3D" w:rsidRPr="00565743">
        <w:rPr>
          <w:rFonts w:ascii="Times" w:hAnsi="Times"/>
        </w:rPr>
        <w:t xml:space="preserve"> except that </w:t>
      </w:r>
      <w:r w:rsidR="00F236AF" w:rsidRPr="00565743">
        <w:rPr>
          <w:rFonts w:ascii="Times" w:hAnsi="Times"/>
        </w:rPr>
        <w:t xml:space="preserve">the lines are multiplied, offset, and </w:t>
      </w:r>
      <w:r w:rsidR="00FA7B3D" w:rsidRPr="00565743">
        <w:rPr>
          <w:rFonts w:ascii="Times" w:hAnsi="Times"/>
        </w:rPr>
        <w:t>shift</w:t>
      </w:r>
      <w:r w:rsidR="00F236AF" w:rsidRPr="00565743">
        <w:rPr>
          <w:rFonts w:ascii="Times" w:hAnsi="Times"/>
        </w:rPr>
        <w:t xml:space="preserve">ed </w:t>
      </w:r>
      <w:r w:rsidR="00FA7B3D" w:rsidRPr="00565743">
        <w:rPr>
          <w:rFonts w:ascii="Times" w:hAnsi="Times"/>
        </w:rPr>
        <w:t>in 3-dimensional space</w:t>
      </w:r>
      <w:r w:rsidR="00CD1F10" w:rsidRPr="00565743">
        <w:rPr>
          <w:rFonts w:ascii="Times" w:hAnsi="Times"/>
        </w:rPr>
        <w:t xml:space="preserve"> (Figure 4</w:t>
      </w:r>
      <w:r w:rsidR="003570FF" w:rsidRPr="00565743">
        <w:rPr>
          <w:rFonts w:ascii="Times" w:hAnsi="Times"/>
        </w:rPr>
        <w:t>)</w:t>
      </w:r>
      <w:r w:rsidR="00FA7B3D" w:rsidRPr="00565743">
        <w:rPr>
          <w:rFonts w:ascii="Times" w:hAnsi="Times"/>
        </w:rPr>
        <w:t xml:space="preserve">. </w:t>
      </w:r>
      <w:r w:rsidR="00A7184D" w:rsidRPr="00565743">
        <w:rPr>
          <w:rFonts w:ascii="Times" w:hAnsi="Times"/>
        </w:rPr>
        <w:t xml:space="preserve">With </w:t>
      </w:r>
      <w:r w:rsidR="00F31B7F" w:rsidRPr="00565743">
        <w:rPr>
          <w:rFonts w:ascii="Times" w:hAnsi="Times"/>
        </w:rPr>
        <w:t xml:space="preserve">magnitudes of breath producing </w:t>
      </w:r>
      <w:r w:rsidR="003F2EAE" w:rsidRPr="00565743">
        <w:rPr>
          <w:rFonts w:ascii="Times" w:hAnsi="Times"/>
        </w:rPr>
        <w:t>various</w:t>
      </w:r>
      <w:r w:rsidR="00F31B7F" w:rsidRPr="00565743">
        <w:rPr>
          <w:rFonts w:ascii="Times" w:hAnsi="Times"/>
        </w:rPr>
        <w:t xml:space="preserve"> flow</w:t>
      </w:r>
      <w:r w:rsidR="003F2EAE" w:rsidRPr="00565743">
        <w:rPr>
          <w:rFonts w:ascii="Times" w:hAnsi="Times"/>
        </w:rPr>
        <w:t>s</w:t>
      </w:r>
      <w:r w:rsidR="00F31B7F" w:rsidRPr="00565743">
        <w:rPr>
          <w:rFonts w:ascii="Times" w:hAnsi="Times"/>
        </w:rPr>
        <w:t xml:space="preserve">, </w:t>
      </w:r>
      <w:r w:rsidR="00F05540" w:rsidRPr="00565743">
        <w:rPr>
          <w:rFonts w:ascii="Times" w:hAnsi="Times"/>
        </w:rPr>
        <w:t>the dancers</w:t>
      </w:r>
      <w:r w:rsidRPr="00565743">
        <w:rPr>
          <w:rFonts w:ascii="Times" w:hAnsi="Times"/>
        </w:rPr>
        <w:t xml:space="preserve"> </w:t>
      </w:r>
      <w:r w:rsidR="00A83678" w:rsidRPr="00565743">
        <w:rPr>
          <w:rFonts w:ascii="Times" w:hAnsi="Times"/>
        </w:rPr>
        <w:t>can play games</w:t>
      </w:r>
      <w:r w:rsidR="00A7184D" w:rsidRPr="00565743">
        <w:rPr>
          <w:rFonts w:ascii="Times" w:hAnsi="Times"/>
        </w:rPr>
        <w:t xml:space="preserve"> where</w:t>
      </w:r>
      <w:r w:rsidR="00A83678" w:rsidRPr="00565743">
        <w:rPr>
          <w:rFonts w:ascii="Times" w:hAnsi="Times"/>
        </w:rPr>
        <w:t>,</w:t>
      </w:r>
      <w:r w:rsidR="00A7184D" w:rsidRPr="00565743">
        <w:rPr>
          <w:rFonts w:ascii="Times" w:hAnsi="Times"/>
        </w:rPr>
        <w:t xml:space="preserve"> once we stop</w:t>
      </w:r>
      <w:r w:rsidRPr="00565743">
        <w:rPr>
          <w:rFonts w:ascii="Times" w:hAnsi="Times"/>
        </w:rPr>
        <w:t xml:space="preserve"> moving, we </w:t>
      </w:r>
      <w:proofErr w:type="gramStart"/>
      <w:r w:rsidR="00A7184D" w:rsidRPr="00565743">
        <w:rPr>
          <w:rFonts w:ascii="Times" w:hAnsi="Times"/>
        </w:rPr>
        <w:t>have</w:t>
      </w:r>
      <w:r w:rsidRPr="00565743">
        <w:rPr>
          <w:rFonts w:ascii="Times" w:hAnsi="Times"/>
        </w:rPr>
        <w:t xml:space="preserve"> to</w:t>
      </w:r>
      <w:proofErr w:type="gramEnd"/>
      <w:r w:rsidRPr="00565743">
        <w:rPr>
          <w:rFonts w:ascii="Times" w:hAnsi="Times"/>
        </w:rPr>
        <w:t xml:space="preserve"> </w:t>
      </w:r>
      <w:r w:rsidRPr="00565743">
        <w:rPr>
          <w:rFonts w:ascii="Times" w:hAnsi="Times"/>
        </w:rPr>
        <w:lastRenderedPageBreak/>
        <w:t xml:space="preserve">hold our breath </w:t>
      </w:r>
      <w:r w:rsidR="00471103" w:rsidRPr="00565743">
        <w:rPr>
          <w:rFonts w:ascii="Times" w:hAnsi="Times"/>
        </w:rPr>
        <w:t>until the visualization</w:t>
      </w:r>
      <w:r w:rsidR="00F31B7F" w:rsidRPr="00565743">
        <w:rPr>
          <w:rFonts w:ascii="Times" w:hAnsi="Times"/>
        </w:rPr>
        <w:t xml:space="preserve"> </w:t>
      </w:r>
      <w:r w:rsidR="00B5357A" w:rsidRPr="00565743">
        <w:rPr>
          <w:rFonts w:ascii="Times" w:hAnsi="Times"/>
        </w:rPr>
        <w:t xml:space="preserve">almost </w:t>
      </w:r>
      <w:r w:rsidR="00F31B7F" w:rsidRPr="00565743">
        <w:rPr>
          <w:rFonts w:ascii="Times" w:hAnsi="Times"/>
        </w:rPr>
        <w:t>completely settles</w:t>
      </w:r>
      <w:r w:rsidRPr="00565743">
        <w:rPr>
          <w:rFonts w:ascii="Times" w:hAnsi="Times"/>
        </w:rPr>
        <w:t xml:space="preserve">, before we </w:t>
      </w:r>
      <w:r w:rsidR="00622CBA" w:rsidRPr="00565743">
        <w:rPr>
          <w:rFonts w:ascii="Times" w:hAnsi="Times"/>
        </w:rPr>
        <w:t>are</w:t>
      </w:r>
      <w:r w:rsidRPr="00565743">
        <w:rPr>
          <w:rFonts w:ascii="Times" w:hAnsi="Times"/>
        </w:rPr>
        <w:t xml:space="preserve"> allowed to move again</w:t>
      </w:r>
      <w:r w:rsidR="00263CC5" w:rsidRPr="00565743">
        <w:rPr>
          <w:rFonts w:ascii="Times" w:hAnsi="Times"/>
        </w:rPr>
        <w:t>, or in which the two performers breathe in opposition to keep the blanket steady</w:t>
      </w:r>
      <w:r w:rsidRPr="00565743">
        <w:rPr>
          <w:rFonts w:ascii="Times" w:hAnsi="Times"/>
        </w:rPr>
        <w:t>.</w:t>
      </w:r>
      <w:r w:rsidR="00263CC5" w:rsidRPr="00565743">
        <w:rPr>
          <w:rFonts w:ascii="Times" w:hAnsi="Times"/>
        </w:rPr>
        <w:t xml:space="preserve"> </w:t>
      </w:r>
      <w:r w:rsidR="00A7184D" w:rsidRPr="00565743">
        <w:rPr>
          <w:rFonts w:ascii="Times" w:hAnsi="Times"/>
        </w:rPr>
        <w:t>In</w:t>
      </w:r>
      <w:r w:rsidR="00B5357A" w:rsidRPr="00565743">
        <w:rPr>
          <w:rFonts w:ascii="Times" w:hAnsi="Times"/>
        </w:rPr>
        <w:t xml:space="preserve"> the </w:t>
      </w:r>
      <w:r w:rsidR="00AD21E0" w:rsidRPr="00565743">
        <w:rPr>
          <w:rFonts w:ascii="Times" w:hAnsi="Times"/>
        </w:rPr>
        <w:t>‘</w:t>
      </w:r>
      <w:r w:rsidR="00B5357A" w:rsidRPr="00565743">
        <w:rPr>
          <w:rFonts w:ascii="Times" w:hAnsi="Times"/>
        </w:rPr>
        <w:t>Settling Trio</w:t>
      </w:r>
      <w:r w:rsidR="00AD21E0" w:rsidRPr="00565743">
        <w:rPr>
          <w:rFonts w:ascii="Times" w:hAnsi="Times"/>
        </w:rPr>
        <w:t>’</w:t>
      </w:r>
      <w:r w:rsidR="00B5357A" w:rsidRPr="00565743">
        <w:rPr>
          <w:rFonts w:ascii="Times" w:hAnsi="Times"/>
        </w:rPr>
        <w:t xml:space="preserve"> curio,</w:t>
      </w:r>
      <w:r w:rsidR="003F2EAE" w:rsidRPr="00565743">
        <w:rPr>
          <w:rFonts w:ascii="Times" w:hAnsi="Times"/>
        </w:rPr>
        <w:t xml:space="preserve"> </w:t>
      </w:r>
      <w:r w:rsidR="00CE7083" w:rsidRPr="00565743">
        <w:rPr>
          <w:rFonts w:ascii="Times" w:hAnsi="Times"/>
        </w:rPr>
        <w:t>this</w:t>
      </w:r>
      <w:r w:rsidR="00A7184D" w:rsidRPr="00565743">
        <w:rPr>
          <w:rFonts w:ascii="Times" w:hAnsi="Times"/>
        </w:rPr>
        <w:t xml:space="preserve"> builds into a more complicated</w:t>
      </w:r>
      <w:r w:rsidR="00845AC6" w:rsidRPr="00565743">
        <w:rPr>
          <w:rFonts w:ascii="Times" w:hAnsi="Times"/>
        </w:rPr>
        <w:t xml:space="preserve"> improvisational feedback loop: Nicely, wearing </w:t>
      </w:r>
      <w:r w:rsidR="00D14498" w:rsidRPr="00565743">
        <w:rPr>
          <w:rFonts w:ascii="Times" w:hAnsi="Times"/>
        </w:rPr>
        <w:t>a</w:t>
      </w:r>
      <w:r w:rsidR="00845AC6" w:rsidRPr="00565743">
        <w:rPr>
          <w:rFonts w:ascii="Times" w:hAnsi="Times"/>
        </w:rPr>
        <w:t xml:space="preserve"> sensor, sets up a settling game, in which she moves for the length of a long exhalation, then suspends movement and breath to wait for the visualization to settle before exhaling another sequence of movement. After </w:t>
      </w:r>
      <w:r w:rsidR="007A2CBD" w:rsidRPr="00565743">
        <w:rPr>
          <w:rFonts w:ascii="Times" w:hAnsi="Times"/>
        </w:rPr>
        <w:t>she establishes this</w:t>
      </w:r>
      <w:r w:rsidR="00845AC6" w:rsidRPr="00565743">
        <w:rPr>
          <w:rFonts w:ascii="Times" w:hAnsi="Times"/>
        </w:rPr>
        <w:t xml:space="preserve"> pattern, I enter at the end farthest from the projection and Nicely turns to face me. The rest of the curio </w:t>
      </w:r>
      <w:r w:rsidR="00C02703" w:rsidRPr="00565743">
        <w:rPr>
          <w:rFonts w:ascii="Times" w:hAnsi="Times"/>
        </w:rPr>
        <w:t>extends the</w:t>
      </w:r>
      <w:r w:rsidR="003174D2" w:rsidRPr="00565743">
        <w:rPr>
          <w:rFonts w:ascii="Times" w:hAnsi="Times"/>
        </w:rPr>
        <w:t xml:space="preserve"> duet into a trio: </w:t>
      </w:r>
      <w:r w:rsidR="00845AC6" w:rsidRPr="00565743">
        <w:rPr>
          <w:rFonts w:ascii="Times" w:hAnsi="Times"/>
        </w:rPr>
        <w:t>Nicely trails my movement</w:t>
      </w:r>
      <w:r w:rsidR="003174D2" w:rsidRPr="00565743">
        <w:rPr>
          <w:rFonts w:ascii="Times" w:hAnsi="Times"/>
        </w:rPr>
        <w:t>, which</w:t>
      </w:r>
      <w:r w:rsidRPr="00565743">
        <w:rPr>
          <w:rFonts w:ascii="Times" w:hAnsi="Times"/>
        </w:rPr>
        <w:t xml:space="preserve"> is directed by a score based on </w:t>
      </w:r>
      <w:r w:rsidR="003174D2" w:rsidRPr="00565743">
        <w:rPr>
          <w:rFonts w:ascii="Times" w:hAnsi="Times"/>
        </w:rPr>
        <w:t xml:space="preserve">me </w:t>
      </w:r>
      <w:r w:rsidRPr="00565743">
        <w:rPr>
          <w:rFonts w:ascii="Times" w:hAnsi="Times"/>
        </w:rPr>
        <w:t xml:space="preserve">watching the </w:t>
      </w:r>
      <w:r w:rsidR="003F2EAE" w:rsidRPr="00565743">
        <w:rPr>
          <w:rFonts w:ascii="Times" w:hAnsi="Times"/>
        </w:rPr>
        <w:t>visualization</w:t>
      </w:r>
      <w:r w:rsidRPr="00565743">
        <w:rPr>
          <w:rFonts w:ascii="Times" w:hAnsi="Times"/>
        </w:rPr>
        <w:t xml:space="preserve"> of </w:t>
      </w:r>
      <w:r w:rsidR="003174D2" w:rsidRPr="00565743">
        <w:rPr>
          <w:rFonts w:ascii="Times" w:hAnsi="Times"/>
        </w:rPr>
        <w:t xml:space="preserve">her breath </w:t>
      </w:r>
      <w:r w:rsidR="001134FB" w:rsidRPr="00565743">
        <w:rPr>
          <w:rFonts w:ascii="Times" w:hAnsi="Times"/>
        </w:rPr>
        <w:t>animate</w:t>
      </w:r>
      <w:r w:rsidR="003174D2" w:rsidRPr="00565743">
        <w:rPr>
          <w:rFonts w:ascii="Times" w:hAnsi="Times"/>
        </w:rPr>
        <w:t xml:space="preserve"> and settle</w:t>
      </w:r>
      <w:r w:rsidR="001134FB" w:rsidRPr="00565743">
        <w:rPr>
          <w:rFonts w:ascii="Times" w:hAnsi="Times"/>
        </w:rPr>
        <w:t>,</w:t>
      </w:r>
      <w:r w:rsidR="003174D2" w:rsidRPr="00565743">
        <w:rPr>
          <w:rFonts w:ascii="Times" w:hAnsi="Times"/>
        </w:rPr>
        <w:t xml:space="preserve"> as she</w:t>
      </w:r>
      <w:r w:rsidR="001134FB" w:rsidRPr="00565743">
        <w:rPr>
          <w:rFonts w:ascii="Times" w:hAnsi="Times"/>
        </w:rPr>
        <w:t xml:space="preserve"> </w:t>
      </w:r>
      <w:r w:rsidR="003174D2" w:rsidRPr="00565743">
        <w:rPr>
          <w:rFonts w:ascii="Times" w:hAnsi="Times"/>
        </w:rPr>
        <w:t>watches</w:t>
      </w:r>
      <w:r w:rsidR="001134FB" w:rsidRPr="00565743">
        <w:rPr>
          <w:rFonts w:ascii="Times" w:hAnsi="Times"/>
        </w:rPr>
        <w:t xml:space="preserve"> and follows</w:t>
      </w:r>
      <w:r w:rsidR="003174D2" w:rsidRPr="00565743">
        <w:rPr>
          <w:rFonts w:ascii="Times" w:hAnsi="Times"/>
        </w:rPr>
        <w:t xml:space="preserve"> my movement </w:t>
      </w:r>
      <w:r w:rsidR="001134FB" w:rsidRPr="00565743">
        <w:rPr>
          <w:rFonts w:ascii="Times" w:hAnsi="Times"/>
        </w:rPr>
        <w:t xml:space="preserve">that plays </w:t>
      </w:r>
      <w:r w:rsidR="00EF3092" w:rsidRPr="00565743">
        <w:rPr>
          <w:rFonts w:ascii="Times" w:hAnsi="Times"/>
        </w:rPr>
        <w:t xml:space="preserve">the game now </w:t>
      </w:r>
      <w:r w:rsidR="001134FB" w:rsidRPr="00565743">
        <w:rPr>
          <w:rFonts w:ascii="Times" w:hAnsi="Times"/>
        </w:rPr>
        <w:t xml:space="preserve">with her breath, producing, in turn, </w:t>
      </w:r>
      <w:r w:rsidR="00EF3092" w:rsidRPr="00565743">
        <w:rPr>
          <w:rFonts w:ascii="Times" w:hAnsi="Times"/>
        </w:rPr>
        <w:t>further chains of</w:t>
      </w:r>
      <w:r w:rsidR="001134FB" w:rsidRPr="00565743">
        <w:rPr>
          <w:rFonts w:ascii="Times" w:hAnsi="Times"/>
        </w:rPr>
        <w:t xml:space="preserve"> movement</w:t>
      </w:r>
      <w:r w:rsidRPr="00565743">
        <w:rPr>
          <w:rFonts w:ascii="Times" w:hAnsi="Times"/>
        </w:rPr>
        <w:t>.</w:t>
      </w:r>
      <w:r w:rsidR="00333E53" w:rsidRPr="00565743">
        <w:rPr>
          <w:rFonts w:ascii="Times" w:hAnsi="Times"/>
        </w:rPr>
        <w:t xml:space="preserve"> </w:t>
      </w:r>
      <w:r w:rsidR="00A5194A" w:rsidRPr="00565743">
        <w:rPr>
          <w:rFonts w:ascii="Times" w:hAnsi="Times"/>
        </w:rPr>
        <w:t>The</w:t>
      </w:r>
      <w:r w:rsidR="00333E53" w:rsidRPr="00565743">
        <w:rPr>
          <w:rFonts w:ascii="Times" w:hAnsi="Times"/>
        </w:rPr>
        <w:t xml:space="preserve"> settling game already introduces a</w:t>
      </w:r>
      <w:r w:rsidR="009352C2" w:rsidRPr="00565743">
        <w:rPr>
          <w:rFonts w:ascii="Times" w:hAnsi="Times"/>
        </w:rPr>
        <w:t xml:space="preserve"> </w:t>
      </w:r>
      <w:r w:rsidR="00333E53" w:rsidRPr="00565743">
        <w:rPr>
          <w:rFonts w:ascii="Times" w:hAnsi="Times"/>
        </w:rPr>
        <w:t xml:space="preserve">time-shift, </w:t>
      </w:r>
      <w:r w:rsidR="00A5194A" w:rsidRPr="00565743">
        <w:rPr>
          <w:rFonts w:ascii="Times" w:hAnsi="Times"/>
        </w:rPr>
        <w:t xml:space="preserve">and </w:t>
      </w:r>
      <w:r w:rsidR="00333E53" w:rsidRPr="00565743">
        <w:rPr>
          <w:rFonts w:ascii="Times" w:hAnsi="Times"/>
        </w:rPr>
        <w:t>the</w:t>
      </w:r>
      <w:r w:rsidR="009352C2" w:rsidRPr="00565743">
        <w:rPr>
          <w:rFonts w:ascii="Times" w:hAnsi="Times"/>
        </w:rPr>
        <w:t xml:space="preserve"> refraction through an</w:t>
      </w:r>
      <w:r w:rsidR="00333E53" w:rsidRPr="00565743">
        <w:rPr>
          <w:rFonts w:ascii="Times" w:hAnsi="Times"/>
        </w:rPr>
        <w:t xml:space="preserve"> additional </w:t>
      </w:r>
      <w:r w:rsidR="00D14498" w:rsidRPr="00565743">
        <w:rPr>
          <w:rFonts w:ascii="Times" w:hAnsi="Times"/>
        </w:rPr>
        <w:t xml:space="preserve">breathing </w:t>
      </w:r>
      <w:r w:rsidR="00333E53" w:rsidRPr="00565743">
        <w:rPr>
          <w:rFonts w:ascii="Times" w:hAnsi="Times"/>
        </w:rPr>
        <w:t xml:space="preserve">body </w:t>
      </w:r>
      <w:r w:rsidR="009B513B" w:rsidRPr="00565743">
        <w:rPr>
          <w:rFonts w:ascii="Times" w:hAnsi="Times"/>
        </w:rPr>
        <w:t>exten</w:t>
      </w:r>
      <w:r w:rsidR="009352C2" w:rsidRPr="00565743">
        <w:rPr>
          <w:rFonts w:ascii="Times" w:hAnsi="Times"/>
        </w:rPr>
        <w:t>ds</w:t>
      </w:r>
      <w:r w:rsidR="00333E53" w:rsidRPr="00565743">
        <w:rPr>
          <w:rFonts w:ascii="Times" w:hAnsi="Times"/>
        </w:rPr>
        <w:t xml:space="preserve"> that </w:t>
      </w:r>
      <w:r w:rsidR="009352C2" w:rsidRPr="00565743">
        <w:rPr>
          <w:rFonts w:ascii="Times" w:hAnsi="Times"/>
        </w:rPr>
        <w:t xml:space="preserve">cycle </w:t>
      </w:r>
      <w:r w:rsidR="00333E53" w:rsidRPr="00565743">
        <w:rPr>
          <w:rFonts w:ascii="Times" w:hAnsi="Times"/>
        </w:rPr>
        <w:t xml:space="preserve">further. </w:t>
      </w:r>
      <w:r w:rsidRPr="00565743">
        <w:rPr>
          <w:rFonts w:ascii="Times" w:hAnsi="Times"/>
        </w:rPr>
        <w:t xml:space="preserve"> </w:t>
      </w:r>
    </w:p>
    <w:p w14:paraId="77EB5909" w14:textId="77777777" w:rsidR="006560D1" w:rsidRPr="00565743" w:rsidRDefault="006560D1" w:rsidP="006560D1">
      <w:pPr>
        <w:pStyle w:val="EndnoteText"/>
        <w:keepNext/>
        <w:rPr>
          <w:rFonts w:ascii="Times" w:hAnsi="Times"/>
        </w:rPr>
      </w:pPr>
      <w:r w:rsidRPr="00565743">
        <w:rPr>
          <w:rFonts w:ascii="Times" w:hAnsi="Times"/>
          <w:noProof/>
        </w:rPr>
        <w:drawing>
          <wp:inline distT="0" distB="0" distL="0" distR="0" wp14:anchorId="7FEBB7B8" wp14:editId="10F3F82C">
            <wp:extent cx="5943600" cy="3419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5-10-09 at 4.29.20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14:paraId="715D18EA" w14:textId="69904767" w:rsidR="006560D1" w:rsidRPr="00565743" w:rsidRDefault="006560D1" w:rsidP="006560D1">
      <w:pPr>
        <w:pStyle w:val="Caption"/>
        <w:rPr>
          <w:rFonts w:ascii="Times" w:hAnsi="Times"/>
          <w:noProof/>
        </w:rPr>
      </w:pPr>
      <w:r w:rsidRPr="00565743">
        <w:rPr>
          <w:rFonts w:ascii="Times" w:hAnsi="Times"/>
          <w:noProof/>
        </w:rPr>
        <w:t>Figure 4. ‘Settling Trio’ Curio. Screengrab from video documentation by Loren Robertson, 2015.</w:t>
      </w:r>
    </w:p>
    <w:p w14:paraId="5F101F32" w14:textId="77777777" w:rsidR="006560D1" w:rsidRPr="00565743" w:rsidRDefault="006560D1" w:rsidP="006560D1">
      <w:pPr>
        <w:rPr>
          <w:rFonts w:ascii="Times" w:hAnsi="Times"/>
        </w:rPr>
      </w:pPr>
    </w:p>
    <w:p w14:paraId="67E1186F" w14:textId="0B3CFB11" w:rsidR="00055887" w:rsidRPr="00565743" w:rsidRDefault="00C7256E" w:rsidP="00752477">
      <w:pPr>
        <w:spacing w:line="480" w:lineRule="auto"/>
        <w:ind w:firstLine="720"/>
        <w:rPr>
          <w:rFonts w:ascii="Times" w:hAnsi="Times"/>
        </w:rPr>
      </w:pPr>
      <w:r w:rsidRPr="00565743">
        <w:rPr>
          <w:rFonts w:ascii="Times" w:hAnsi="Times"/>
        </w:rPr>
        <w:lastRenderedPageBreak/>
        <w:t xml:space="preserve">While the previous examples </w:t>
      </w:r>
      <w:r w:rsidR="003F2EAE" w:rsidRPr="00565743">
        <w:rPr>
          <w:rFonts w:ascii="Times" w:hAnsi="Times"/>
        </w:rPr>
        <w:t>are</w:t>
      </w:r>
      <w:r w:rsidRPr="00565743">
        <w:rPr>
          <w:rFonts w:ascii="Times" w:hAnsi="Times"/>
        </w:rPr>
        <w:t xml:space="preserve"> about live feedback, we also </w:t>
      </w:r>
      <w:r w:rsidR="003F2EAE" w:rsidRPr="00565743">
        <w:rPr>
          <w:rFonts w:ascii="Times" w:hAnsi="Times"/>
        </w:rPr>
        <w:t>explore</w:t>
      </w:r>
      <w:r w:rsidRPr="00565743">
        <w:rPr>
          <w:rFonts w:ascii="Times" w:hAnsi="Times"/>
        </w:rPr>
        <w:t xml:space="preserve"> different means to </w:t>
      </w:r>
      <w:r w:rsidR="00055887" w:rsidRPr="00565743">
        <w:rPr>
          <w:rFonts w:ascii="Times" w:hAnsi="Times"/>
        </w:rPr>
        <w:t>save</w:t>
      </w:r>
      <w:r w:rsidRPr="00565743">
        <w:rPr>
          <w:rFonts w:ascii="Times" w:hAnsi="Times"/>
        </w:rPr>
        <w:t xml:space="preserve"> and re-use</w:t>
      </w:r>
      <w:r w:rsidR="009802EB" w:rsidRPr="00565743">
        <w:rPr>
          <w:rFonts w:ascii="Times" w:hAnsi="Times"/>
        </w:rPr>
        <w:t xml:space="preserve"> </w:t>
      </w:r>
      <w:r w:rsidR="002C7143" w:rsidRPr="00565743">
        <w:rPr>
          <w:rFonts w:ascii="Times" w:hAnsi="Times"/>
        </w:rPr>
        <w:t xml:space="preserve">the </w:t>
      </w:r>
      <w:r w:rsidRPr="00565743">
        <w:rPr>
          <w:rFonts w:ascii="Times" w:hAnsi="Times"/>
        </w:rPr>
        <w:t xml:space="preserve">breath </w:t>
      </w:r>
      <w:r w:rsidR="002C7143" w:rsidRPr="00565743">
        <w:rPr>
          <w:rFonts w:ascii="Times" w:hAnsi="Times"/>
        </w:rPr>
        <w:t>sensor data</w:t>
      </w:r>
      <w:r w:rsidRPr="00565743">
        <w:rPr>
          <w:rFonts w:ascii="Times" w:hAnsi="Times"/>
        </w:rPr>
        <w:t xml:space="preserve">. </w:t>
      </w:r>
      <w:r w:rsidR="00055887" w:rsidRPr="00565743">
        <w:rPr>
          <w:rFonts w:ascii="Times" w:hAnsi="Times"/>
        </w:rPr>
        <w:t xml:space="preserve">The </w:t>
      </w:r>
      <w:r w:rsidR="00AD21E0" w:rsidRPr="00565743">
        <w:rPr>
          <w:rFonts w:ascii="Times" w:hAnsi="Times"/>
        </w:rPr>
        <w:t>‘</w:t>
      </w:r>
      <w:r w:rsidR="00055887" w:rsidRPr="00565743">
        <w:rPr>
          <w:rFonts w:ascii="Times" w:hAnsi="Times"/>
        </w:rPr>
        <w:t>Breath Sculptures</w:t>
      </w:r>
      <w:r w:rsidR="00AD21E0" w:rsidRPr="00565743">
        <w:rPr>
          <w:rFonts w:ascii="Times" w:hAnsi="Times"/>
        </w:rPr>
        <w:t>’</w:t>
      </w:r>
      <w:r w:rsidR="00055887" w:rsidRPr="00565743">
        <w:rPr>
          <w:rFonts w:ascii="Times" w:hAnsi="Times"/>
        </w:rPr>
        <w:t xml:space="preserve"> curio </w:t>
      </w:r>
      <w:r w:rsidR="003F2EAE" w:rsidRPr="00565743">
        <w:rPr>
          <w:rFonts w:ascii="Times" w:hAnsi="Times"/>
        </w:rPr>
        <w:t>is</w:t>
      </w:r>
      <w:r w:rsidR="00055887" w:rsidRPr="00565743">
        <w:rPr>
          <w:rFonts w:ascii="Times" w:hAnsi="Times"/>
        </w:rPr>
        <w:t xml:space="preserve"> about scaling breath. It </w:t>
      </w:r>
      <w:r w:rsidR="00D717F6" w:rsidRPr="00565743">
        <w:rPr>
          <w:rFonts w:ascii="Times" w:hAnsi="Times"/>
        </w:rPr>
        <w:t>is</w:t>
      </w:r>
      <w:r w:rsidR="00055887" w:rsidRPr="00565743">
        <w:rPr>
          <w:rFonts w:ascii="Times" w:hAnsi="Times"/>
        </w:rPr>
        <w:t xml:space="preserve"> built with</w:t>
      </w:r>
      <w:r w:rsidR="00752477" w:rsidRPr="00565743">
        <w:rPr>
          <w:rFonts w:ascii="Times" w:hAnsi="Times"/>
        </w:rPr>
        <w:t xml:space="preserve"> an additive visualization that </w:t>
      </w:r>
      <w:r w:rsidR="00D717F6" w:rsidRPr="00565743">
        <w:rPr>
          <w:rFonts w:ascii="Times" w:hAnsi="Times"/>
        </w:rPr>
        <w:t xml:space="preserve">begins entirely </w:t>
      </w:r>
      <w:r w:rsidR="00C02703" w:rsidRPr="00565743">
        <w:rPr>
          <w:rFonts w:ascii="Times" w:hAnsi="Times"/>
        </w:rPr>
        <w:t>as a blank projection,</w:t>
      </w:r>
      <w:r w:rsidR="00D717F6" w:rsidRPr="00565743">
        <w:rPr>
          <w:rFonts w:ascii="Times" w:hAnsi="Times"/>
        </w:rPr>
        <w:t xml:space="preserve"> but fills</w:t>
      </w:r>
      <w:r w:rsidR="00752477" w:rsidRPr="00565743">
        <w:rPr>
          <w:rFonts w:ascii="Times" w:hAnsi="Times"/>
        </w:rPr>
        <w:t xml:space="preserve"> up to a light bl</w:t>
      </w:r>
      <w:r w:rsidR="00D717F6" w:rsidRPr="00565743">
        <w:rPr>
          <w:rFonts w:ascii="Times" w:hAnsi="Times"/>
        </w:rPr>
        <w:t xml:space="preserve">ue over the course of the scene, through the accumulation of </w:t>
      </w:r>
      <w:r w:rsidR="00752477" w:rsidRPr="00565743">
        <w:rPr>
          <w:rFonts w:ascii="Times" w:hAnsi="Times"/>
        </w:rPr>
        <w:t xml:space="preserve">individual blue eyedropper dots </w:t>
      </w:r>
      <w:r w:rsidR="00D717F6" w:rsidRPr="00565743">
        <w:rPr>
          <w:rFonts w:ascii="Times" w:hAnsi="Times"/>
        </w:rPr>
        <w:t>that are mapped from</w:t>
      </w:r>
      <w:r w:rsidR="00752477" w:rsidRPr="00565743">
        <w:rPr>
          <w:rFonts w:ascii="Times" w:hAnsi="Times"/>
        </w:rPr>
        <w:t xml:space="preserve"> my live breath being collected </w:t>
      </w:r>
      <w:r w:rsidR="00CE7083" w:rsidRPr="00565743">
        <w:rPr>
          <w:rFonts w:ascii="Times" w:hAnsi="Times"/>
        </w:rPr>
        <w:t>during</w:t>
      </w:r>
      <w:r w:rsidR="00752477" w:rsidRPr="00565743">
        <w:rPr>
          <w:rFonts w:ascii="Times" w:hAnsi="Times"/>
        </w:rPr>
        <w:t xml:space="preserve"> this curio and, remixed with </w:t>
      </w:r>
      <w:r w:rsidR="00703DB2" w:rsidRPr="00565743">
        <w:rPr>
          <w:rFonts w:ascii="Times" w:hAnsi="Times"/>
        </w:rPr>
        <w:t>Nicely</w:t>
      </w:r>
      <w:r w:rsidR="00752477" w:rsidRPr="00565743">
        <w:rPr>
          <w:rFonts w:ascii="Times" w:hAnsi="Times"/>
        </w:rPr>
        <w:t>’s saved breath from the previous curio. The collecting and mixing of present an</w:t>
      </w:r>
      <w:r w:rsidR="00C136E2" w:rsidRPr="00565743">
        <w:rPr>
          <w:rFonts w:ascii="Times" w:hAnsi="Times"/>
        </w:rPr>
        <w:t>d past data, ultimately rescales</w:t>
      </w:r>
      <w:r w:rsidR="00752477" w:rsidRPr="00565743">
        <w:rPr>
          <w:rFonts w:ascii="Times" w:hAnsi="Times"/>
        </w:rPr>
        <w:t xml:space="preserve"> the breathing; in this scene</w:t>
      </w:r>
      <w:r w:rsidR="003F2EAE" w:rsidRPr="00565743">
        <w:rPr>
          <w:rFonts w:ascii="Times" w:hAnsi="Times"/>
        </w:rPr>
        <w:t>,</w:t>
      </w:r>
      <w:r w:rsidR="00752477" w:rsidRPr="00565743">
        <w:rPr>
          <w:rFonts w:ascii="Times" w:hAnsi="Times"/>
        </w:rPr>
        <w:t xml:space="preserve"> our movement </w:t>
      </w:r>
      <w:r w:rsidR="00C136E2" w:rsidRPr="00565743">
        <w:rPr>
          <w:rFonts w:ascii="Times" w:hAnsi="Times"/>
        </w:rPr>
        <w:t>is</w:t>
      </w:r>
      <w:r w:rsidR="00752477" w:rsidRPr="00565743">
        <w:rPr>
          <w:rFonts w:ascii="Times" w:hAnsi="Times"/>
        </w:rPr>
        <w:t xml:space="preserve"> sparse</w:t>
      </w:r>
      <w:r w:rsidR="007B2205" w:rsidRPr="00565743">
        <w:rPr>
          <w:rFonts w:ascii="Times" w:hAnsi="Times"/>
        </w:rPr>
        <w:t>, cycling through a series of poses with long sculptural holds during which the only movement was that produced by</w:t>
      </w:r>
      <w:r w:rsidR="00CE5668" w:rsidRPr="00565743">
        <w:rPr>
          <w:rFonts w:ascii="Times" w:hAnsi="Times"/>
        </w:rPr>
        <w:t xml:space="preserve"> steady</w:t>
      </w:r>
      <w:r w:rsidR="007B2205" w:rsidRPr="00565743">
        <w:rPr>
          <w:rFonts w:ascii="Times" w:hAnsi="Times"/>
        </w:rPr>
        <w:t xml:space="preserve"> inhalation and exhalation,</w:t>
      </w:r>
      <w:r w:rsidR="00752477" w:rsidRPr="00565743">
        <w:rPr>
          <w:rFonts w:ascii="Times" w:hAnsi="Times"/>
        </w:rPr>
        <w:t xml:space="preserve"> but the accumulated breath through it </w:t>
      </w:r>
      <w:r w:rsidR="00C136E2" w:rsidRPr="00565743">
        <w:rPr>
          <w:rFonts w:ascii="Times" w:hAnsi="Times"/>
        </w:rPr>
        <w:t>is</w:t>
      </w:r>
      <w:r w:rsidR="00752477" w:rsidRPr="00565743">
        <w:rPr>
          <w:rFonts w:ascii="Times" w:hAnsi="Times"/>
        </w:rPr>
        <w:t xml:space="preserve"> enough to create and c</w:t>
      </w:r>
      <w:r w:rsidR="00A74937" w:rsidRPr="00565743">
        <w:rPr>
          <w:rFonts w:ascii="Times" w:hAnsi="Times"/>
        </w:rPr>
        <w:t>hange an immersive environment.</w:t>
      </w:r>
    </w:p>
    <w:p w14:paraId="67EBB021" w14:textId="07F47BC7" w:rsidR="00542512" w:rsidRPr="00565743" w:rsidRDefault="00542512" w:rsidP="00542512">
      <w:pPr>
        <w:spacing w:line="480" w:lineRule="auto"/>
        <w:ind w:firstLine="720"/>
        <w:rPr>
          <w:rFonts w:ascii="Times" w:hAnsi="Times"/>
        </w:rPr>
      </w:pPr>
      <w:r w:rsidRPr="00565743">
        <w:rPr>
          <w:rFonts w:ascii="Times" w:hAnsi="Times"/>
        </w:rPr>
        <w:t>Processes of collection and re-accessing extend to other breath media, including audio recording. The ‘Wall Pant’ curio is based on rhythmic exhale produced by slamming your back into the wall, which changes the feeling of volume in the body (Figure 5). The choreography is repetitive but evolves over the three and a half minutes, wi</w:t>
      </w:r>
      <w:r w:rsidR="009226C5" w:rsidRPr="00565743">
        <w:rPr>
          <w:rFonts w:ascii="Times" w:hAnsi="Times"/>
        </w:rPr>
        <w:t xml:space="preserve">th every exhale as </w:t>
      </w:r>
      <w:r w:rsidRPr="00565743">
        <w:rPr>
          <w:rFonts w:ascii="Times" w:hAnsi="Times"/>
        </w:rPr>
        <w:t>one impact</w:t>
      </w:r>
      <w:r w:rsidR="009226C5" w:rsidRPr="00565743">
        <w:rPr>
          <w:rFonts w:ascii="Times" w:hAnsi="Times"/>
        </w:rPr>
        <w:t xml:space="preserve"> and one movement cycle</w:t>
      </w:r>
      <w:r w:rsidRPr="00565743">
        <w:rPr>
          <w:rFonts w:ascii="Times" w:hAnsi="Times"/>
        </w:rPr>
        <w:t>.</w:t>
      </w:r>
      <w:r w:rsidRPr="00565743">
        <w:rPr>
          <w:rStyle w:val="EndnoteReference"/>
          <w:rFonts w:ascii="Times" w:hAnsi="Times"/>
        </w:rPr>
        <w:endnoteReference w:id="7"/>
      </w:r>
      <w:r w:rsidRPr="00565743">
        <w:rPr>
          <w:rFonts w:ascii="Times" w:hAnsi="Times"/>
        </w:rPr>
        <w:t xml:space="preserve"> From a dramaturgical standpoint, this action highlights how movement of the body can overwhelm the movement of breath — in this </w:t>
      </w:r>
      <w:proofErr w:type="gramStart"/>
      <w:r w:rsidRPr="00565743">
        <w:rPr>
          <w:rFonts w:ascii="Times" w:hAnsi="Times"/>
        </w:rPr>
        <w:t>particular moment</w:t>
      </w:r>
      <w:proofErr w:type="gramEnd"/>
      <w:r w:rsidRPr="00565743">
        <w:rPr>
          <w:rFonts w:ascii="Times" w:hAnsi="Times"/>
        </w:rPr>
        <w:t xml:space="preserve">, the thump of our bodies against the wall is often louder than the exhalation it produces. </w:t>
      </w:r>
      <w:proofErr w:type="gramStart"/>
      <w:r w:rsidRPr="00565743">
        <w:rPr>
          <w:rFonts w:ascii="Times" w:hAnsi="Times"/>
          <w:color w:val="000000" w:themeColor="text1"/>
        </w:rPr>
        <w:t>So</w:t>
      </w:r>
      <w:proofErr w:type="gramEnd"/>
      <w:r w:rsidRPr="00565743">
        <w:rPr>
          <w:rFonts w:ascii="Times" w:hAnsi="Times"/>
          <w:color w:val="000000" w:themeColor="text1"/>
        </w:rPr>
        <w:t xml:space="preserve"> our composer, </w:t>
      </w:r>
      <w:r w:rsidRPr="00565743">
        <w:rPr>
          <w:rFonts w:ascii="Times" w:hAnsi="Times"/>
        </w:rPr>
        <w:t xml:space="preserve">Davis, had us perform to a modified recording of our breath </w:t>
      </w:r>
      <w:r w:rsidR="00E55E8A">
        <w:rPr>
          <w:rFonts w:ascii="Times" w:hAnsi="Times"/>
        </w:rPr>
        <w:t xml:space="preserve">from previously doing the exact </w:t>
      </w:r>
      <w:r w:rsidRPr="00565743">
        <w:rPr>
          <w:rFonts w:ascii="Times" w:hAnsi="Times"/>
        </w:rPr>
        <w:t>choreography,</w:t>
      </w:r>
      <w:r w:rsidR="0077596A">
        <w:rPr>
          <w:rFonts w:ascii="Times" w:hAnsi="Times"/>
        </w:rPr>
        <w:t xml:space="preserve"> on top of which</w:t>
      </w:r>
      <w:r w:rsidRPr="00565743">
        <w:rPr>
          <w:rFonts w:ascii="Times" w:hAnsi="Times"/>
        </w:rPr>
        <w:t xml:space="preserve"> he and violist Stephanie Griffin then layered a track</w:t>
      </w:r>
      <w:r w:rsidR="000003DF">
        <w:rPr>
          <w:rFonts w:ascii="Times" w:hAnsi="Times"/>
        </w:rPr>
        <w:t xml:space="preserve"> that</w:t>
      </w:r>
      <w:r w:rsidRPr="00565743">
        <w:rPr>
          <w:rFonts w:ascii="Times" w:hAnsi="Times"/>
        </w:rPr>
        <w:t xml:space="preserve"> imagined the upbow and downbow strokes of the viola as the instrumentalist breathing with us. In live performance, we then play back that recording, and time our movement, so that the present breath is synchronized with the past. In </w:t>
      </w:r>
      <w:r w:rsidRPr="00565743">
        <w:rPr>
          <w:rFonts w:ascii="Times" w:hAnsi="Times"/>
          <w:color w:val="000000" w:themeColor="text1"/>
        </w:rPr>
        <w:t xml:space="preserve">reactivating the relationship between present and past breath, we call attention to the breath task as a non-naturalistic modality that is used to access </w:t>
      </w:r>
      <w:r w:rsidRPr="00565743">
        <w:rPr>
          <w:rFonts w:ascii="Times" w:hAnsi="Times"/>
          <w:color w:val="000000" w:themeColor="text1"/>
        </w:rPr>
        <w:lastRenderedPageBreak/>
        <w:t xml:space="preserve">specific dimensions of breathing. </w:t>
      </w:r>
      <w:r w:rsidRPr="00565743">
        <w:rPr>
          <w:rFonts w:ascii="Times" w:hAnsi="Times"/>
        </w:rPr>
        <w:t>There is also a second version of this curio, in which the audience only sees us when we are inhaling, because we are lit by a projection</w:t>
      </w:r>
      <w:r w:rsidR="000A292E" w:rsidRPr="00565743">
        <w:rPr>
          <w:rFonts w:ascii="Times" w:hAnsi="Times"/>
        </w:rPr>
        <w:t xml:space="preserve"> tied to our breath sensors</w:t>
      </w:r>
      <w:r w:rsidRPr="00565743">
        <w:rPr>
          <w:rFonts w:ascii="Times" w:hAnsi="Times"/>
        </w:rPr>
        <w:t xml:space="preserve"> that dims when we exhale and becomes brighter the deeper we inhale; it creates a flickering world that kind of catches us in freeze frame, but also reinforces just how many breaths fill three and a half minutes. Although </w:t>
      </w:r>
      <w:r w:rsidRPr="00565743">
        <w:rPr>
          <w:rFonts w:ascii="Times" w:hAnsi="Times"/>
          <w:color w:val="000000" w:themeColor="text1"/>
        </w:rPr>
        <w:t>the ‘Wall Pant’ curios came first from the very particular breath quality of using impact to produce exhalation, audiences tend to describe the rhythmic duet (or, with the recording, quartet</w:t>
      </w:r>
      <w:r w:rsidR="00424407">
        <w:rPr>
          <w:rFonts w:ascii="Times" w:hAnsi="Times"/>
          <w:color w:val="000000" w:themeColor="text1"/>
        </w:rPr>
        <w:t xml:space="preserve"> or quintet</w:t>
      </w:r>
      <w:r w:rsidRPr="00565743">
        <w:rPr>
          <w:rFonts w:ascii="Times" w:hAnsi="Times"/>
          <w:color w:val="000000" w:themeColor="text1"/>
        </w:rPr>
        <w:t>) back to us in terms of attraction</w:t>
      </w:r>
      <w:r w:rsidRPr="00565743">
        <w:rPr>
          <w:rFonts w:ascii="Times" w:hAnsi="Times"/>
        </w:rPr>
        <w:t xml:space="preserve"> and isolation. </w:t>
      </w:r>
    </w:p>
    <w:p w14:paraId="402BD5BD" w14:textId="77777777" w:rsidR="006560D1" w:rsidRPr="00565743" w:rsidRDefault="006560D1" w:rsidP="006560D1">
      <w:pPr>
        <w:pStyle w:val="EndnoteText"/>
        <w:rPr>
          <w:rFonts w:ascii="Times" w:hAnsi="Times"/>
        </w:rPr>
      </w:pPr>
    </w:p>
    <w:p w14:paraId="7CFC1F21" w14:textId="77777777" w:rsidR="006560D1" w:rsidRPr="00565743" w:rsidRDefault="006560D1" w:rsidP="006560D1">
      <w:pPr>
        <w:pStyle w:val="EndnoteText"/>
        <w:keepNext/>
        <w:rPr>
          <w:rFonts w:ascii="Times" w:hAnsi="Times"/>
        </w:rPr>
      </w:pPr>
      <w:r w:rsidRPr="00565743">
        <w:rPr>
          <w:rFonts w:ascii="Times" w:hAnsi="Times"/>
          <w:noProof/>
        </w:rPr>
        <w:drawing>
          <wp:inline distT="0" distB="0" distL="0" distR="0" wp14:anchorId="21AB67B6" wp14:editId="47B66DCF">
            <wp:extent cx="5943600" cy="387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10-09 at 4.40.12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1595"/>
                    </a:xfrm>
                    <a:prstGeom prst="rect">
                      <a:avLst/>
                    </a:prstGeom>
                  </pic:spPr>
                </pic:pic>
              </a:graphicData>
            </a:graphic>
          </wp:inline>
        </w:drawing>
      </w:r>
    </w:p>
    <w:p w14:paraId="6CB38734" w14:textId="11BBFBAF" w:rsidR="006560D1" w:rsidRPr="00565743" w:rsidRDefault="006560D1" w:rsidP="006560D1">
      <w:pPr>
        <w:pStyle w:val="Caption"/>
        <w:rPr>
          <w:rFonts w:ascii="Times" w:hAnsi="Times"/>
        </w:rPr>
      </w:pPr>
      <w:r w:rsidRPr="00565743">
        <w:rPr>
          <w:rFonts w:ascii="Times" w:hAnsi="Times"/>
        </w:rPr>
        <w:t>Figure 5. ‘Wall Pant’ Curio. Screengrab from video documentation by Loren Robertson, 2015.</w:t>
      </w:r>
    </w:p>
    <w:p w14:paraId="3E56C409" w14:textId="77777777" w:rsidR="006560D1" w:rsidRPr="00565743" w:rsidRDefault="006560D1" w:rsidP="006560D1">
      <w:pPr>
        <w:pStyle w:val="EndnoteText"/>
        <w:rPr>
          <w:rFonts w:ascii="Times" w:hAnsi="Times"/>
        </w:rPr>
      </w:pPr>
    </w:p>
    <w:p w14:paraId="2F7B6840" w14:textId="77777777" w:rsidR="006560D1" w:rsidRPr="00565743" w:rsidRDefault="006560D1" w:rsidP="00542512">
      <w:pPr>
        <w:spacing w:line="480" w:lineRule="auto"/>
        <w:ind w:firstLine="720"/>
        <w:rPr>
          <w:rFonts w:ascii="Times" w:hAnsi="Times"/>
        </w:rPr>
      </w:pPr>
    </w:p>
    <w:p w14:paraId="116A6287" w14:textId="2981F9DD" w:rsidR="00C01E61" w:rsidRPr="00565743" w:rsidRDefault="00060C07" w:rsidP="003B4D06">
      <w:pPr>
        <w:spacing w:line="480" w:lineRule="auto"/>
        <w:ind w:firstLine="720"/>
        <w:rPr>
          <w:rFonts w:ascii="Times" w:hAnsi="Times"/>
        </w:rPr>
      </w:pPr>
      <w:r w:rsidRPr="00565743">
        <w:rPr>
          <w:rFonts w:ascii="Times" w:hAnsi="Times"/>
        </w:rPr>
        <w:lastRenderedPageBreak/>
        <w:t>W</w:t>
      </w:r>
      <w:r w:rsidR="008B6138" w:rsidRPr="00565743">
        <w:rPr>
          <w:rFonts w:ascii="Times" w:hAnsi="Times"/>
        </w:rPr>
        <w:t>e also work</w:t>
      </w:r>
      <w:r w:rsidR="00C01E61" w:rsidRPr="00565743">
        <w:rPr>
          <w:rFonts w:ascii="Times" w:hAnsi="Times"/>
        </w:rPr>
        <w:t xml:space="preserve"> with developing sensory experiences through the reembodiment of found cultural artifacts of breath, such as in a curio based on </w:t>
      </w:r>
      <w:r w:rsidR="007D4674" w:rsidRPr="00565743">
        <w:rPr>
          <w:rFonts w:ascii="Times" w:hAnsi="Times"/>
        </w:rPr>
        <w:t xml:space="preserve">the </w:t>
      </w:r>
      <w:r w:rsidR="00C01E61" w:rsidRPr="00565743">
        <w:rPr>
          <w:rFonts w:ascii="Times" w:hAnsi="Times"/>
        </w:rPr>
        <w:t xml:space="preserve">late sci-fi noir film </w:t>
      </w:r>
      <w:r w:rsidR="00C01E61" w:rsidRPr="00565743">
        <w:rPr>
          <w:rFonts w:ascii="Times" w:hAnsi="Times"/>
          <w:i/>
        </w:rPr>
        <w:t>Kiss Me Deadly</w:t>
      </w:r>
      <w:r w:rsidR="00C01E61" w:rsidRPr="00565743">
        <w:rPr>
          <w:rFonts w:ascii="Times" w:hAnsi="Times"/>
        </w:rPr>
        <w:t xml:space="preserve">. </w:t>
      </w:r>
      <w:r w:rsidR="00457F6B" w:rsidRPr="00565743">
        <w:rPr>
          <w:rFonts w:ascii="Times" w:hAnsi="Times"/>
        </w:rPr>
        <w:t>We had started</w:t>
      </w:r>
      <w:r w:rsidR="00903F08" w:rsidRPr="00565743">
        <w:rPr>
          <w:rFonts w:ascii="Times" w:hAnsi="Times"/>
        </w:rPr>
        <w:t xml:space="preserve"> watching old film noirs because of the heavy breathing in them. But when </w:t>
      </w:r>
      <w:r w:rsidR="00C01E61" w:rsidRPr="00565743">
        <w:rPr>
          <w:rFonts w:ascii="Times" w:hAnsi="Times"/>
        </w:rPr>
        <w:t xml:space="preserve">we shut off the sound, the </w:t>
      </w:r>
      <w:r w:rsidR="00903F08" w:rsidRPr="00565743">
        <w:rPr>
          <w:rFonts w:ascii="Times" w:hAnsi="Times"/>
        </w:rPr>
        <w:t>actors</w:t>
      </w:r>
      <w:r w:rsidR="00FD363D" w:rsidRPr="00565743">
        <w:rPr>
          <w:rFonts w:ascii="Times" w:hAnsi="Times"/>
        </w:rPr>
        <w:t>’ bodies</w:t>
      </w:r>
      <w:r w:rsidR="00903F08" w:rsidRPr="00565743">
        <w:rPr>
          <w:rFonts w:ascii="Times" w:hAnsi="Times"/>
        </w:rPr>
        <w:t xml:space="preserve"> </w:t>
      </w:r>
      <w:r w:rsidR="00D14498" w:rsidRPr="00565743">
        <w:rPr>
          <w:rFonts w:ascii="Times" w:hAnsi="Times"/>
        </w:rPr>
        <w:t>did no</w:t>
      </w:r>
      <w:r w:rsidR="00C01E61" w:rsidRPr="00565743">
        <w:rPr>
          <w:rFonts w:ascii="Times" w:hAnsi="Times"/>
        </w:rPr>
        <w:t xml:space="preserve">t reflect </w:t>
      </w:r>
      <w:r w:rsidR="00C01E61" w:rsidRPr="00565743">
        <w:rPr>
          <w:rFonts w:ascii="Times" w:hAnsi="Times"/>
          <w:color w:val="000000" w:themeColor="text1"/>
        </w:rPr>
        <w:t>that</w:t>
      </w:r>
      <w:r w:rsidR="007D4674" w:rsidRPr="00565743">
        <w:rPr>
          <w:rFonts w:ascii="Times" w:hAnsi="Times"/>
          <w:color w:val="000000" w:themeColor="text1"/>
        </w:rPr>
        <w:t xml:space="preserve"> intensity of respiration, or even show any visible breath</w:t>
      </w:r>
      <w:r w:rsidR="00B751AD" w:rsidRPr="00565743">
        <w:rPr>
          <w:rFonts w:ascii="Times" w:hAnsi="Times"/>
          <w:color w:val="000000" w:themeColor="text1"/>
        </w:rPr>
        <w:t>. In response,</w:t>
      </w:r>
      <w:r w:rsidR="00C01E61" w:rsidRPr="00565743">
        <w:rPr>
          <w:rFonts w:ascii="Times" w:hAnsi="Times"/>
          <w:color w:val="000000" w:themeColor="text1"/>
        </w:rPr>
        <w:t xml:space="preserve"> we developed a kind of </w:t>
      </w:r>
      <w:r w:rsidR="00AD21E0" w:rsidRPr="00565743">
        <w:rPr>
          <w:rFonts w:ascii="Times" w:hAnsi="Times"/>
          <w:color w:val="000000" w:themeColor="text1"/>
        </w:rPr>
        <w:t>‘</w:t>
      </w:r>
      <w:r w:rsidR="00C01E61" w:rsidRPr="00565743">
        <w:rPr>
          <w:rFonts w:ascii="Times" w:hAnsi="Times"/>
          <w:color w:val="000000" w:themeColor="text1"/>
        </w:rPr>
        <w:t>Breath Karaoke</w:t>
      </w:r>
      <w:r w:rsidR="00AD21E0" w:rsidRPr="00565743">
        <w:rPr>
          <w:rFonts w:ascii="Times" w:hAnsi="Times"/>
          <w:color w:val="000000" w:themeColor="text1"/>
        </w:rPr>
        <w:t>’</w:t>
      </w:r>
      <w:r w:rsidR="00C01E61" w:rsidRPr="00565743">
        <w:rPr>
          <w:rFonts w:ascii="Times" w:hAnsi="Times"/>
          <w:color w:val="000000" w:themeColor="text1"/>
        </w:rPr>
        <w:t xml:space="preserve"> practice </w:t>
      </w:r>
      <w:r w:rsidR="007D4674" w:rsidRPr="00565743">
        <w:rPr>
          <w:rFonts w:ascii="Times" w:hAnsi="Times"/>
          <w:color w:val="000000" w:themeColor="text1"/>
        </w:rPr>
        <w:t xml:space="preserve">that uses </w:t>
      </w:r>
      <w:r w:rsidR="00C01E61" w:rsidRPr="00565743">
        <w:rPr>
          <w:rFonts w:ascii="Times" w:hAnsi="Times"/>
          <w:color w:val="000000" w:themeColor="text1"/>
        </w:rPr>
        <w:t>live performance, together with a hand-held projector</w:t>
      </w:r>
      <w:r w:rsidR="007D4674" w:rsidRPr="00565743">
        <w:rPr>
          <w:rFonts w:ascii="Times" w:hAnsi="Times"/>
          <w:color w:val="000000" w:themeColor="text1"/>
        </w:rPr>
        <w:t xml:space="preserve"> </w:t>
      </w:r>
      <w:r w:rsidR="00C01E61" w:rsidRPr="00565743">
        <w:rPr>
          <w:rFonts w:ascii="Times" w:hAnsi="Times"/>
          <w:color w:val="000000" w:themeColor="text1"/>
        </w:rPr>
        <w:t>to return the physica</w:t>
      </w:r>
      <w:r w:rsidR="007D4674" w:rsidRPr="00565743">
        <w:rPr>
          <w:rFonts w:ascii="Times" w:hAnsi="Times"/>
          <w:color w:val="000000" w:themeColor="text1"/>
        </w:rPr>
        <w:t xml:space="preserve">lity of the breath to the film. </w:t>
      </w:r>
      <w:r w:rsidR="00673CEB" w:rsidRPr="00565743">
        <w:rPr>
          <w:rFonts w:ascii="Times" w:hAnsi="Times"/>
          <w:color w:val="000000" w:themeColor="text1"/>
        </w:rPr>
        <w:t xml:space="preserve">It draws on the </w:t>
      </w:r>
      <w:r w:rsidR="00673CEB" w:rsidRPr="00565743">
        <w:rPr>
          <w:rFonts w:ascii="Times" w:hAnsi="Times"/>
        </w:rPr>
        <w:t>breath patterns of the film</w:t>
      </w:r>
      <w:r w:rsidR="00CE4FA4" w:rsidRPr="00565743">
        <w:rPr>
          <w:rFonts w:ascii="Times" w:hAnsi="Times"/>
        </w:rPr>
        <w:t>’s</w:t>
      </w:r>
      <w:r w:rsidR="00673CEB" w:rsidRPr="00565743">
        <w:rPr>
          <w:rFonts w:ascii="Times" w:hAnsi="Times"/>
        </w:rPr>
        <w:t xml:space="preserve"> </w:t>
      </w:r>
      <w:r w:rsidR="00CE4FA4" w:rsidRPr="00565743">
        <w:rPr>
          <w:rFonts w:ascii="Times" w:hAnsi="Times"/>
        </w:rPr>
        <w:t>audio track</w:t>
      </w:r>
      <w:r w:rsidR="00673CEB" w:rsidRPr="00565743">
        <w:rPr>
          <w:rFonts w:ascii="Times" w:hAnsi="Times"/>
        </w:rPr>
        <w:t xml:space="preserve">, and the actions that are supposed to produce them, while also remaking them into a collection of noir tropes that play with visibility and invisibility. </w:t>
      </w:r>
      <w:r w:rsidR="003B4D06" w:rsidRPr="00565743">
        <w:rPr>
          <w:rFonts w:ascii="Times" w:hAnsi="Times"/>
        </w:rPr>
        <w:t xml:space="preserve">The characters and scenes re-accessed through this archive in turn offer another means to share breath between ourselves and with audiences. </w:t>
      </w:r>
      <w:r w:rsidR="007D4674" w:rsidRPr="00565743">
        <w:rPr>
          <w:rFonts w:ascii="Times" w:hAnsi="Times"/>
          <w:color w:val="000000" w:themeColor="text1"/>
        </w:rPr>
        <w:t>I</w:t>
      </w:r>
      <w:r w:rsidR="00CE4FA4" w:rsidRPr="00565743">
        <w:rPr>
          <w:rFonts w:ascii="Times" w:hAnsi="Times"/>
          <w:color w:val="000000" w:themeColor="text1"/>
        </w:rPr>
        <w:t xml:space="preserve">n the first half, we project </w:t>
      </w:r>
      <w:r w:rsidR="007D4674" w:rsidRPr="00565743">
        <w:rPr>
          <w:rFonts w:ascii="Times" w:hAnsi="Times"/>
          <w:color w:val="000000" w:themeColor="text1"/>
        </w:rPr>
        <w:t xml:space="preserve">on the walls, floor, and one another’s bodies as we use poses and quick transitions to </w:t>
      </w:r>
      <w:r w:rsidR="00580328" w:rsidRPr="00565743">
        <w:rPr>
          <w:rFonts w:ascii="Times" w:hAnsi="Times"/>
          <w:color w:val="000000" w:themeColor="text1"/>
        </w:rPr>
        <w:t xml:space="preserve">frame </w:t>
      </w:r>
      <w:r w:rsidR="007D4674" w:rsidRPr="00565743">
        <w:rPr>
          <w:rFonts w:ascii="Times" w:hAnsi="Times"/>
          <w:color w:val="000000" w:themeColor="text1"/>
        </w:rPr>
        <w:t>aspects of the film’s ope</w:t>
      </w:r>
      <w:r w:rsidR="006048CB" w:rsidRPr="00565743">
        <w:rPr>
          <w:rFonts w:ascii="Times" w:hAnsi="Times"/>
          <w:color w:val="000000" w:themeColor="text1"/>
        </w:rPr>
        <w:t xml:space="preserve">ning scene. </w:t>
      </w:r>
      <w:r w:rsidR="00496473" w:rsidRPr="00565743">
        <w:rPr>
          <w:rFonts w:ascii="Times" w:hAnsi="Times"/>
          <w:color w:val="000000" w:themeColor="text1"/>
        </w:rPr>
        <w:t xml:space="preserve">As the credits come in and with </w:t>
      </w:r>
      <w:r w:rsidR="006048CB" w:rsidRPr="00565743">
        <w:rPr>
          <w:rFonts w:ascii="Times" w:hAnsi="Times"/>
          <w:color w:val="000000" w:themeColor="text1"/>
        </w:rPr>
        <w:t xml:space="preserve">them, Nat King Cole’s </w:t>
      </w:r>
      <w:r w:rsidR="00AD21E0" w:rsidRPr="00565743">
        <w:rPr>
          <w:rFonts w:ascii="Times" w:hAnsi="Times"/>
          <w:color w:val="000000" w:themeColor="text1"/>
        </w:rPr>
        <w:t>‘</w:t>
      </w:r>
      <w:r w:rsidR="00496473" w:rsidRPr="00565743">
        <w:rPr>
          <w:rFonts w:ascii="Times" w:hAnsi="Times"/>
          <w:color w:val="000000" w:themeColor="text1"/>
        </w:rPr>
        <w:t>Rather Have the Blues,</w:t>
      </w:r>
      <w:r w:rsidR="00AD21E0" w:rsidRPr="00565743">
        <w:rPr>
          <w:rFonts w:ascii="Times" w:hAnsi="Times"/>
          <w:color w:val="000000" w:themeColor="text1"/>
        </w:rPr>
        <w:t>’</w:t>
      </w:r>
      <w:r w:rsidR="00496473" w:rsidRPr="00565743">
        <w:rPr>
          <w:rFonts w:ascii="Times" w:hAnsi="Times"/>
          <w:color w:val="000000" w:themeColor="text1"/>
        </w:rPr>
        <w:t xml:space="preserve"> we layer the breath track of the opening back over, </w:t>
      </w:r>
      <w:proofErr w:type="gramStart"/>
      <w:r w:rsidR="00496473" w:rsidRPr="00565743">
        <w:rPr>
          <w:rFonts w:ascii="Times" w:hAnsi="Times"/>
          <w:color w:val="000000" w:themeColor="text1"/>
        </w:rPr>
        <w:t>and also</w:t>
      </w:r>
      <w:proofErr w:type="gramEnd"/>
      <w:r w:rsidR="00496473" w:rsidRPr="00565743">
        <w:rPr>
          <w:rFonts w:ascii="Times" w:hAnsi="Times"/>
          <w:color w:val="000000" w:themeColor="text1"/>
        </w:rPr>
        <w:t xml:space="preserve"> add new live layers as well, first produced from a spacey slow-dance with no partner</w:t>
      </w:r>
      <w:r w:rsidR="00DA7F3D" w:rsidRPr="00565743">
        <w:rPr>
          <w:rFonts w:ascii="Times" w:hAnsi="Times"/>
          <w:color w:val="000000" w:themeColor="text1"/>
        </w:rPr>
        <w:t xml:space="preserve">, then </w:t>
      </w:r>
      <w:r w:rsidR="00496473" w:rsidRPr="00565743">
        <w:rPr>
          <w:rFonts w:ascii="Times" w:hAnsi="Times"/>
          <w:color w:val="000000" w:themeColor="text1"/>
        </w:rPr>
        <w:t xml:space="preserve">an exaggerated form of </w:t>
      </w:r>
      <w:r w:rsidR="00CE4FA4" w:rsidRPr="00565743">
        <w:rPr>
          <w:rFonts w:ascii="Times" w:hAnsi="Times"/>
          <w:color w:val="000000" w:themeColor="text1"/>
        </w:rPr>
        <w:t xml:space="preserve">actress </w:t>
      </w:r>
      <w:r w:rsidR="00496473" w:rsidRPr="00565743">
        <w:rPr>
          <w:rFonts w:ascii="Times" w:hAnsi="Times"/>
          <w:color w:val="000000" w:themeColor="text1"/>
        </w:rPr>
        <w:t xml:space="preserve">Marianne Carr’s strange run in which the lower arms flap from side to side at the elbow while the knees kick back, and finally a </w:t>
      </w:r>
      <w:r w:rsidR="00580328" w:rsidRPr="00565743">
        <w:rPr>
          <w:rFonts w:ascii="Times" w:hAnsi="Times"/>
          <w:color w:val="000000" w:themeColor="text1"/>
        </w:rPr>
        <w:t>crime scene body-</w:t>
      </w:r>
      <w:r w:rsidR="00DA7F3D" w:rsidRPr="00565743">
        <w:rPr>
          <w:rFonts w:ascii="Times" w:hAnsi="Times"/>
          <w:color w:val="000000" w:themeColor="text1"/>
        </w:rPr>
        <w:t>tracing.</w:t>
      </w:r>
      <w:r w:rsidR="000475D8" w:rsidRPr="00565743">
        <w:rPr>
          <w:rFonts w:ascii="Times" w:hAnsi="Times"/>
          <w:color w:val="000000" w:themeColor="text1"/>
        </w:rPr>
        <w:t xml:space="preserve"> </w:t>
      </w:r>
      <w:r w:rsidR="00903F08" w:rsidRPr="00565743">
        <w:rPr>
          <w:rFonts w:ascii="Times" w:hAnsi="Times"/>
        </w:rPr>
        <w:t xml:space="preserve">Beyond the breath track </w:t>
      </w:r>
      <w:proofErr w:type="gramStart"/>
      <w:r w:rsidR="00903F08" w:rsidRPr="00565743">
        <w:rPr>
          <w:rFonts w:ascii="Times" w:hAnsi="Times"/>
        </w:rPr>
        <w:t>in itself and</w:t>
      </w:r>
      <w:proofErr w:type="gramEnd"/>
      <w:r w:rsidR="00903F08" w:rsidRPr="00565743">
        <w:rPr>
          <w:rFonts w:ascii="Times" w:hAnsi="Times"/>
        </w:rPr>
        <w:t xml:space="preserve"> the ways in which it</w:t>
      </w:r>
      <w:r w:rsidR="00BB6A61" w:rsidRPr="00565743">
        <w:rPr>
          <w:rFonts w:ascii="Times" w:hAnsi="Times"/>
        </w:rPr>
        <w:t>s reanimation</w:t>
      </w:r>
      <w:r w:rsidR="00903F08" w:rsidRPr="00565743">
        <w:rPr>
          <w:rFonts w:ascii="Times" w:hAnsi="Times"/>
        </w:rPr>
        <w:t xml:space="preserve"> undergirds a particular </w:t>
      </w:r>
      <w:r w:rsidR="00421E76" w:rsidRPr="00565743">
        <w:rPr>
          <w:rFonts w:ascii="Times" w:hAnsi="Times"/>
        </w:rPr>
        <w:t>investigation</w:t>
      </w:r>
      <w:r w:rsidR="00903F08" w:rsidRPr="00565743">
        <w:rPr>
          <w:rFonts w:ascii="Times" w:hAnsi="Times"/>
        </w:rPr>
        <w:t xml:space="preserve"> of gender</w:t>
      </w:r>
      <w:r w:rsidR="00421E76" w:rsidRPr="00565743">
        <w:rPr>
          <w:rFonts w:ascii="Times" w:hAnsi="Times"/>
        </w:rPr>
        <w:t xml:space="preserve"> and breath</w:t>
      </w:r>
      <w:r w:rsidR="00924873" w:rsidRPr="00565743">
        <w:rPr>
          <w:rFonts w:ascii="Times" w:hAnsi="Times"/>
        </w:rPr>
        <w:t xml:space="preserve"> for this curio</w:t>
      </w:r>
      <w:r w:rsidR="00903F08" w:rsidRPr="00565743">
        <w:rPr>
          <w:rFonts w:ascii="Times" w:hAnsi="Times"/>
        </w:rPr>
        <w:t xml:space="preserve">, </w:t>
      </w:r>
      <w:r w:rsidR="00C01E61" w:rsidRPr="00565743">
        <w:rPr>
          <w:rFonts w:ascii="Times" w:hAnsi="Times"/>
          <w:i/>
        </w:rPr>
        <w:t xml:space="preserve">Kiss Me Deadly </w:t>
      </w:r>
      <w:r w:rsidR="00C01E61" w:rsidRPr="00565743">
        <w:rPr>
          <w:rFonts w:ascii="Times" w:hAnsi="Times"/>
        </w:rPr>
        <w:t xml:space="preserve">has resonances for </w:t>
      </w:r>
      <w:r w:rsidR="00CE4FA4" w:rsidRPr="00565743">
        <w:rPr>
          <w:rFonts w:ascii="Times" w:hAnsi="Times"/>
        </w:rPr>
        <w:t xml:space="preserve">the </w:t>
      </w:r>
      <w:r w:rsidR="00CE4FA4" w:rsidRPr="00565743">
        <w:rPr>
          <w:rFonts w:ascii="Times" w:hAnsi="Times"/>
          <w:i/>
        </w:rPr>
        <w:t>Breath Catalogue</w:t>
      </w:r>
      <w:r w:rsidR="00C01E61" w:rsidRPr="00565743">
        <w:rPr>
          <w:rFonts w:ascii="Times" w:hAnsi="Times"/>
        </w:rPr>
        <w:t xml:space="preserve"> project</w:t>
      </w:r>
      <w:r w:rsidR="00CE4FA4" w:rsidRPr="00565743">
        <w:rPr>
          <w:rFonts w:ascii="Times" w:hAnsi="Times"/>
        </w:rPr>
        <w:t xml:space="preserve"> </w:t>
      </w:r>
      <w:r w:rsidR="006825C9" w:rsidRPr="00565743">
        <w:rPr>
          <w:rFonts w:ascii="Times" w:hAnsi="Times"/>
        </w:rPr>
        <w:t xml:space="preserve">of curious collection </w:t>
      </w:r>
      <w:r w:rsidR="00CE4FA4" w:rsidRPr="00565743">
        <w:rPr>
          <w:rFonts w:ascii="Times" w:hAnsi="Times"/>
        </w:rPr>
        <w:t>more broadly</w:t>
      </w:r>
      <w:r w:rsidR="00C01E61" w:rsidRPr="00565743">
        <w:rPr>
          <w:rFonts w:ascii="Times" w:hAnsi="Times"/>
        </w:rPr>
        <w:t>, as a kind of late sci-fi noir that is in fact based around a mysterious object in a Pand</w:t>
      </w:r>
      <w:r w:rsidR="00673CEB" w:rsidRPr="00565743">
        <w:rPr>
          <w:rFonts w:ascii="Times" w:hAnsi="Times"/>
        </w:rPr>
        <w:t>ora’s box (</w:t>
      </w:r>
      <w:r w:rsidR="00AD21E0" w:rsidRPr="00565743">
        <w:rPr>
          <w:rFonts w:ascii="Times" w:hAnsi="Times"/>
        </w:rPr>
        <w:t>‘</w:t>
      </w:r>
      <w:r w:rsidR="00673CEB" w:rsidRPr="00565743">
        <w:rPr>
          <w:rFonts w:ascii="Times" w:hAnsi="Times"/>
        </w:rPr>
        <w:t>the great whatsit</w:t>
      </w:r>
      <w:r w:rsidR="00AD21E0" w:rsidRPr="00565743">
        <w:rPr>
          <w:rFonts w:ascii="Times" w:hAnsi="Times"/>
        </w:rPr>
        <w:t>’</w:t>
      </w:r>
      <w:r w:rsidR="00673CEB" w:rsidRPr="00565743">
        <w:rPr>
          <w:rFonts w:ascii="Times" w:hAnsi="Times"/>
        </w:rPr>
        <w:t>)</w:t>
      </w:r>
      <w:r w:rsidR="0033047B" w:rsidRPr="00565743">
        <w:rPr>
          <w:rFonts w:ascii="Times" w:hAnsi="Times"/>
        </w:rPr>
        <w:t>.</w:t>
      </w:r>
      <w:r w:rsidR="00903F08" w:rsidRPr="00565743">
        <w:rPr>
          <w:rFonts w:ascii="Times" w:hAnsi="Times"/>
        </w:rPr>
        <w:t xml:space="preserve"> </w:t>
      </w:r>
    </w:p>
    <w:p w14:paraId="6F127448" w14:textId="2BE25B59" w:rsidR="00A74937" w:rsidRPr="00565743" w:rsidRDefault="002E3382" w:rsidP="00A6009C">
      <w:pPr>
        <w:spacing w:line="480" w:lineRule="auto"/>
        <w:rPr>
          <w:rFonts w:ascii="Times" w:hAnsi="Times"/>
        </w:rPr>
      </w:pPr>
      <w:r w:rsidRPr="00565743">
        <w:rPr>
          <w:rFonts w:ascii="Times" w:hAnsi="Times"/>
        </w:rPr>
        <w:t xml:space="preserve"> </w:t>
      </w:r>
      <w:r w:rsidR="00A6009C" w:rsidRPr="00565743">
        <w:rPr>
          <w:rFonts w:ascii="Times" w:hAnsi="Times"/>
        </w:rPr>
        <w:tab/>
      </w:r>
      <w:r w:rsidR="00076DE4" w:rsidRPr="00565743">
        <w:rPr>
          <w:rFonts w:ascii="Times" w:eastAsia="Times New Roman" w:hAnsi="Times" w:cs="Times New Roman"/>
        </w:rPr>
        <w:t>In</w:t>
      </w:r>
      <w:r w:rsidR="00A6009C" w:rsidRPr="00565743">
        <w:rPr>
          <w:rFonts w:ascii="Times" w:eastAsia="Times New Roman" w:hAnsi="Times" w:cs="Times New Roman"/>
        </w:rPr>
        <w:t xml:space="preserve"> later </w:t>
      </w:r>
      <w:r w:rsidR="00076DE4" w:rsidRPr="00565743">
        <w:rPr>
          <w:rFonts w:ascii="Times" w:eastAsia="Times New Roman" w:hAnsi="Times" w:cs="Times New Roman"/>
        </w:rPr>
        <w:t>iterations</w:t>
      </w:r>
      <w:r w:rsidR="00A6009C" w:rsidRPr="00565743">
        <w:rPr>
          <w:rFonts w:ascii="Times" w:eastAsia="Times New Roman" w:hAnsi="Times" w:cs="Times New Roman"/>
        </w:rPr>
        <w:t xml:space="preserve"> of </w:t>
      </w:r>
      <w:r w:rsidR="00A6009C" w:rsidRPr="00565743">
        <w:rPr>
          <w:rFonts w:ascii="Times" w:eastAsia="Times New Roman" w:hAnsi="Times" w:cs="Times New Roman"/>
          <w:i/>
        </w:rPr>
        <w:t>Breath Catalogue</w:t>
      </w:r>
      <w:r w:rsidR="00A6009C" w:rsidRPr="00565743">
        <w:rPr>
          <w:rFonts w:ascii="Times" w:eastAsia="Times New Roman" w:hAnsi="Times" w:cs="Times New Roman"/>
        </w:rPr>
        <w:t xml:space="preserve">, we began to explore </w:t>
      </w:r>
      <w:r w:rsidR="00A6009C" w:rsidRPr="00565743">
        <w:rPr>
          <w:rFonts w:ascii="Times" w:hAnsi="Times"/>
        </w:rPr>
        <w:t xml:space="preserve">fabricating performance objects, capable of visualizing the breath data in 3D, interactive form. In terms of materializing the breath, one </w:t>
      </w:r>
      <w:r w:rsidR="002939B9" w:rsidRPr="00565743">
        <w:rPr>
          <w:rFonts w:ascii="Times" w:hAnsi="Times"/>
        </w:rPr>
        <w:t>inspiration</w:t>
      </w:r>
      <w:r w:rsidR="00A6009C" w:rsidRPr="00565743">
        <w:rPr>
          <w:rFonts w:ascii="Times" w:hAnsi="Times"/>
        </w:rPr>
        <w:t xml:space="preserve"> was a tiny puff of smoke that is emitted from the dancer’s sternum </w:t>
      </w:r>
      <w:r w:rsidR="00A6009C" w:rsidRPr="00565743">
        <w:rPr>
          <w:rFonts w:ascii="Times" w:hAnsi="Times"/>
        </w:rPr>
        <w:lastRenderedPageBreak/>
        <w:t xml:space="preserve">each time she exhales, </w:t>
      </w:r>
      <w:r w:rsidR="00580328" w:rsidRPr="00565743">
        <w:rPr>
          <w:rFonts w:ascii="Times" w:hAnsi="Times"/>
        </w:rPr>
        <w:t>so that she can</w:t>
      </w:r>
      <w:r w:rsidR="00A6009C" w:rsidRPr="00565743">
        <w:rPr>
          <w:rFonts w:ascii="Times" w:hAnsi="Times"/>
        </w:rPr>
        <w:t xml:space="preserve"> perform duets with the traces that her breath leaves in space. Following on the ideas of scaling, another was </w:t>
      </w:r>
      <w:r w:rsidR="002939B9" w:rsidRPr="00565743">
        <w:rPr>
          <w:rFonts w:ascii="Times" w:hAnsi="Times"/>
        </w:rPr>
        <w:t xml:space="preserve">a kind of </w:t>
      </w:r>
      <w:r w:rsidR="00A6009C" w:rsidRPr="00565743">
        <w:rPr>
          <w:rFonts w:ascii="Times" w:hAnsi="Times"/>
        </w:rPr>
        <w:t>architecture in which the breath of the dancer could control a giant bellows onstage that breathes with her, or m</w:t>
      </w:r>
      <w:r w:rsidR="002939B9" w:rsidRPr="00565743">
        <w:rPr>
          <w:rFonts w:ascii="Times" w:hAnsi="Times"/>
        </w:rPr>
        <w:t xml:space="preserve">aybe </w:t>
      </w:r>
      <w:r w:rsidR="00A6009C" w:rsidRPr="00565743">
        <w:rPr>
          <w:rFonts w:ascii="Times" w:hAnsi="Times"/>
        </w:rPr>
        <w:t xml:space="preserve">the audience’s amalgamated breathing animates such an environment. </w:t>
      </w:r>
      <w:r w:rsidR="005C22DF" w:rsidRPr="00565743">
        <w:rPr>
          <w:rFonts w:ascii="Times" w:hAnsi="Times"/>
        </w:rPr>
        <w:t>W</w:t>
      </w:r>
      <w:r w:rsidR="00A6009C" w:rsidRPr="00565743">
        <w:rPr>
          <w:rFonts w:ascii="Times" w:hAnsi="Times"/>
        </w:rPr>
        <w:t xml:space="preserve">e </w:t>
      </w:r>
      <w:r w:rsidR="00C5735D" w:rsidRPr="00565743">
        <w:rPr>
          <w:rFonts w:ascii="Times" w:hAnsi="Times"/>
        </w:rPr>
        <w:t xml:space="preserve">experimented with a variety of kinetic sculptures in the studio, but struggled to either synchronize or play against the underlying fans that were being turned on and off automatically by our breath, among other things because of the graduated time it took for them to spin up in response to any change. </w:t>
      </w:r>
      <w:r w:rsidR="005C22DF" w:rsidRPr="00565743">
        <w:rPr>
          <w:rFonts w:ascii="Times" w:hAnsi="Times"/>
        </w:rPr>
        <w:t>T</w:t>
      </w:r>
      <w:r w:rsidR="00A6009C" w:rsidRPr="00565743">
        <w:rPr>
          <w:rFonts w:ascii="Times" w:hAnsi="Times"/>
        </w:rPr>
        <w:t xml:space="preserve">he </w:t>
      </w:r>
      <w:r w:rsidR="004B0A06" w:rsidRPr="00565743">
        <w:rPr>
          <w:rFonts w:ascii="Times" w:hAnsi="Times"/>
        </w:rPr>
        <w:t xml:space="preserve">only </w:t>
      </w:r>
      <w:r w:rsidR="00C5735D" w:rsidRPr="00565743">
        <w:rPr>
          <w:rFonts w:ascii="Times" w:hAnsi="Times"/>
        </w:rPr>
        <w:t>breath object</w:t>
      </w:r>
      <w:r w:rsidR="004B0A06" w:rsidRPr="00565743">
        <w:rPr>
          <w:rFonts w:ascii="Times" w:hAnsi="Times"/>
        </w:rPr>
        <w:t xml:space="preserve"> that made it onstage was </w:t>
      </w:r>
      <w:r w:rsidR="00A6009C" w:rsidRPr="00565743">
        <w:rPr>
          <w:rFonts w:ascii="Times" w:hAnsi="Times"/>
        </w:rPr>
        <w:t>the</w:t>
      </w:r>
      <w:r w:rsidR="00D62F15" w:rsidRPr="00565743">
        <w:rPr>
          <w:rFonts w:ascii="Times" w:hAnsi="Times"/>
        </w:rPr>
        <w:t xml:space="preserve"> </w:t>
      </w:r>
      <w:r w:rsidR="00AD21E0" w:rsidRPr="00565743">
        <w:rPr>
          <w:rFonts w:ascii="Times" w:hAnsi="Times"/>
        </w:rPr>
        <w:t>‘</w:t>
      </w:r>
      <w:r w:rsidR="00A6009C" w:rsidRPr="00565743">
        <w:rPr>
          <w:rFonts w:ascii="Times" w:hAnsi="Times"/>
        </w:rPr>
        <w:t>Breath Jar</w:t>
      </w:r>
      <w:r w:rsidR="00AD21E0" w:rsidRPr="00565743">
        <w:rPr>
          <w:rFonts w:ascii="Times" w:hAnsi="Times"/>
        </w:rPr>
        <w:t>’</w:t>
      </w:r>
      <w:r w:rsidR="00A6009C" w:rsidRPr="00565743">
        <w:rPr>
          <w:rFonts w:ascii="Times" w:hAnsi="Times"/>
        </w:rPr>
        <w:t xml:space="preserve"> that Gimpert and I </w:t>
      </w:r>
      <w:r w:rsidR="00F42EA4" w:rsidRPr="00565743">
        <w:rPr>
          <w:rFonts w:ascii="Times" w:hAnsi="Times"/>
        </w:rPr>
        <w:t>built</w:t>
      </w:r>
      <w:r w:rsidR="00A6009C" w:rsidRPr="00565743">
        <w:rPr>
          <w:rFonts w:ascii="Times" w:hAnsi="Times"/>
        </w:rPr>
        <w:t xml:space="preserve"> for the 2016 UK performances from a palm-sized jam jar with some LEDs, feathers, and a </w:t>
      </w:r>
      <w:r w:rsidR="00D67DF3" w:rsidRPr="00565743">
        <w:rPr>
          <w:rFonts w:ascii="Times" w:hAnsi="Times"/>
        </w:rPr>
        <w:t>microcontroller</w:t>
      </w:r>
      <w:r w:rsidR="00A6009C" w:rsidRPr="00565743">
        <w:rPr>
          <w:rFonts w:ascii="Times" w:hAnsi="Times"/>
        </w:rPr>
        <w:t xml:space="preserve"> inside. </w:t>
      </w:r>
      <w:r w:rsidR="009F36B3" w:rsidRPr="00565743">
        <w:rPr>
          <w:rFonts w:ascii="Times" w:hAnsi="Times"/>
        </w:rPr>
        <w:t xml:space="preserve">In performance, </w:t>
      </w:r>
      <w:r w:rsidR="00A6009C" w:rsidRPr="00565743">
        <w:rPr>
          <w:rFonts w:ascii="Times" w:hAnsi="Times"/>
        </w:rPr>
        <w:t>I would stand in front of an audience member and breathe, and from close range, the shades of blue inside the jar</w:t>
      </w:r>
      <w:r w:rsidR="009F36B3" w:rsidRPr="00565743">
        <w:rPr>
          <w:rFonts w:ascii="Times" w:hAnsi="Times"/>
        </w:rPr>
        <w:t xml:space="preserve"> would</w:t>
      </w:r>
      <w:r w:rsidR="00A6009C" w:rsidRPr="00565743">
        <w:rPr>
          <w:rFonts w:ascii="Times" w:hAnsi="Times"/>
        </w:rPr>
        <w:t xml:space="preserve"> deepen and lighten in a direct relationship to me, and then I would hand off the breath jar to them to </w:t>
      </w:r>
      <w:r w:rsidR="009F36B3" w:rsidRPr="00565743">
        <w:rPr>
          <w:rFonts w:ascii="Times" w:hAnsi="Times"/>
        </w:rPr>
        <w:t>first hold</w:t>
      </w:r>
      <w:r w:rsidR="00A6009C" w:rsidRPr="00565743">
        <w:rPr>
          <w:rFonts w:ascii="Times" w:hAnsi="Times"/>
        </w:rPr>
        <w:t xml:space="preserve"> and then pass along through the audience</w:t>
      </w:r>
      <w:r w:rsidR="00A74937" w:rsidRPr="00565743">
        <w:rPr>
          <w:rFonts w:ascii="Times" w:hAnsi="Times"/>
        </w:rPr>
        <w:t xml:space="preserve">, entrusting my breath </w:t>
      </w:r>
      <w:r w:rsidR="00C136E2" w:rsidRPr="00565743">
        <w:rPr>
          <w:rFonts w:ascii="Times" w:hAnsi="Times"/>
        </w:rPr>
        <w:t xml:space="preserve">to move </w:t>
      </w:r>
      <w:r w:rsidR="00A74937" w:rsidRPr="00565743">
        <w:rPr>
          <w:rFonts w:ascii="Times" w:hAnsi="Times"/>
        </w:rPr>
        <w:t xml:space="preserve">into </w:t>
      </w:r>
      <w:r w:rsidR="00C136E2" w:rsidRPr="00565743">
        <w:rPr>
          <w:rFonts w:ascii="Times" w:hAnsi="Times"/>
        </w:rPr>
        <w:t xml:space="preserve">and circulate through </w:t>
      </w:r>
      <w:r w:rsidR="00F42EA4" w:rsidRPr="00565743">
        <w:rPr>
          <w:rFonts w:ascii="Times" w:hAnsi="Times"/>
        </w:rPr>
        <w:t>the care of others.</w:t>
      </w:r>
    </w:p>
    <w:p w14:paraId="14E3C41D" w14:textId="77777777" w:rsidR="000F130C" w:rsidRPr="00565743" w:rsidRDefault="000F130C" w:rsidP="00CF5434">
      <w:pPr>
        <w:rPr>
          <w:rFonts w:ascii="Times" w:hAnsi="Times"/>
        </w:rPr>
      </w:pPr>
    </w:p>
    <w:p w14:paraId="3B6A3FB8" w14:textId="77777777" w:rsidR="008F78FC" w:rsidRPr="00565743" w:rsidRDefault="008F78FC" w:rsidP="00CF5434">
      <w:pPr>
        <w:rPr>
          <w:rFonts w:ascii="Times" w:hAnsi="Times"/>
        </w:rPr>
      </w:pPr>
    </w:p>
    <w:p w14:paraId="41F72B9E" w14:textId="77777777" w:rsidR="000F130C" w:rsidRPr="00565743" w:rsidRDefault="000F130C" w:rsidP="00CF5434">
      <w:pPr>
        <w:rPr>
          <w:rFonts w:ascii="Times" w:hAnsi="Times"/>
        </w:rPr>
      </w:pPr>
    </w:p>
    <w:p w14:paraId="42511A07" w14:textId="7CEB84AE" w:rsidR="000F130C" w:rsidRPr="00565743" w:rsidRDefault="00DE6DB2" w:rsidP="00AD21E0">
      <w:pPr>
        <w:outlineLvl w:val="0"/>
        <w:rPr>
          <w:rFonts w:ascii="Times" w:hAnsi="Times"/>
          <w:b/>
        </w:rPr>
      </w:pPr>
      <w:r w:rsidRPr="00565743">
        <w:rPr>
          <w:rFonts w:ascii="Times" w:hAnsi="Times"/>
          <w:b/>
        </w:rPr>
        <w:t>Beyond the Theatre</w:t>
      </w:r>
    </w:p>
    <w:p w14:paraId="2CF60E16" w14:textId="77777777" w:rsidR="00604A59" w:rsidRPr="00565743" w:rsidRDefault="00604A59" w:rsidP="00AD21E0">
      <w:pPr>
        <w:outlineLvl w:val="0"/>
        <w:rPr>
          <w:rFonts w:ascii="Times" w:hAnsi="Times"/>
          <w:b/>
        </w:rPr>
      </w:pPr>
    </w:p>
    <w:p w14:paraId="00580ADD" w14:textId="77777777" w:rsidR="00912029" w:rsidRPr="00565743" w:rsidRDefault="00912029" w:rsidP="00AD21E0">
      <w:pPr>
        <w:outlineLvl w:val="0"/>
        <w:rPr>
          <w:rFonts w:ascii="Times" w:hAnsi="Times"/>
          <w:b/>
        </w:rPr>
      </w:pPr>
    </w:p>
    <w:p w14:paraId="69696B6B" w14:textId="04B133D7" w:rsidR="00A00BE9" w:rsidRPr="00565743" w:rsidRDefault="00912029" w:rsidP="007A2CBD">
      <w:pPr>
        <w:spacing w:line="480" w:lineRule="auto"/>
        <w:ind w:firstLine="720"/>
        <w:rPr>
          <w:rFonts w:ascii="Times" w:hAnsi="Times"/>
          <w:color w:val="000000" w:themeColor="text1"/>
        </w:rPr>
      </w:pPr>
      <w:r w:rsidRPr="00565743">
        <w:rPr>
          <w:rFonts w:ascii="Times" w:eastAsia="Times" w:hAnsi="Times" w:cs="Times"/>
        </w:rPr>
        <w:t xml:space="preserve"> </w:t>
      </w:r>
      <w:r w:rsidR="00BC48F0" w:rsidRPr="00565743">
        <w:rPr>
          <w:rFonts w:ascii="Times" w:eastAsia="Times" w:hAnsi="Times" w:cs="Times"/>
        </w:rPr>
        <w:t>Early on, I introduced</w:t>
      </w:r>
      <w:r w:rsidR="009D3599" w:rsidRPr="00565743">
        <w:rPr>
          <w:rFonts w:ascii="Times" w:eastAsia="Times" w:hAnsi="Times" w:cs="Times"/>
        </w:rPr>
        <w:t xml:space="preserve"> the many dimensions of breath’s palpability, as well as the challenges of collecting and sharing breath experiences both in themselves and in tandem with </w:t>
      </w:r>
      <w:r w:rsidR="00F472C2" w:rsidRPr="00565743">
        <w:rPr>
          <w:rFonts w:ascii="Times" w:eastAsia="Times" w:hAnsi="Times" w:cs="Times"/>
        </w:rPr>
        <w:t>breath media</w:t>
      </w:r>
      <w:r w:rsidR="009D3599" w:rsidRPr="00565743">
        <w:rPr>
          <w:rFonts w:ascii="Times" w:eastAsia="Times" w:hAnsi="Times" w:cs="Times"/>
        </w:rPr>
        <w:t xml:space="preserve">. </w:t>
      </w:r>
      <w:r w:rsidR="00502050" w:rsidRPr="00565743">
        <w:rPr>
          <w:rFonts w:ascii="Times" w:eastAsia="Times" w:hAnsi="Times" w:cs="Times"/>
        </w:rPr>
        <w:t xml:space="preserve">These concerns inform the </w:t>
      </w:r>
      <w:r w:rsidR="00502050" w:rsidRPr="00565743">
        <w:rPr>
          <w:rFonts w:ascii="Times" w:eastAsia="Times" w:hAnsi="Times" w:cs="Times"/>
          <w:i/>
        </w:rPr>
        <w:t>Breath Catalogue</w:t>
      </w:r>
      <w:r w:rsidR="00872547" w:rsidRPr="00565743">
        <w:rPr>
          <w:rFonts w:ascii="Times" w:eastAsia="Times" w:hAnsi="Times" w:cs="Times"/>
        </w:rPr>
        <w:t xml:space="preserve"> at the same time as they extend questions and problems that arose in the studio and the conversations surrounding the practice </w:t>
      </w:r>
      <w:r w:rsidR="00BC48F0" w:rsidRPr="00565743">
        <w:rPr>
          <w:rFonts w:ascii="Times" w:eastAsia="Times" w:hAnsi="Times" w:cs="Times"/>
        </w:rPr>
        <w:t xml:space="preserve">of building a living cabinet of breath curiosities </w:t>
      </w:r>
      <w:r w:rsidR="00872547" w:rsidRPr="00565743">
        <w:rPr>
          <w:rFonts w:ascii="Times" w:eastAsia="Times" w:hAnsi="Times" w:cs="Times"/>
        </w:rPr>
        <w:t xml:space="preserve">more broadly. One question that lingers is the nature of watching breath. </w:t>
      </w:r>
      <w:r w:rsidR="00421580" w:rsidRPr="00565743">
        <w:rPr>
          <w:rFonts w:ascii="Times" w:hAnsi="Times"/>
          <w:color w:val="000000" w:themeColor="text1"/>
        </w:rPr>
        <w:t>Although we build</w:t>
      </w:r>
      <w:r w:rsidR="0081051F" w:rsidRPr="00565743">
        <w:rPr>
          <w:rFonts w:ascii="Times" w:hAnsi="Times"/>
          <w:color w:val="000000" w:themeColor="text1"/>
        </w:rPr>
        <w:t xml:space="preserve"> a small cabinet installation in theatre entryways for audiences to engage with various dimensions of their breath through sensory tasks</w:t>
      </w:r>
      <w:r w:rsidR="00E13827" w:rsidRPr="00565743">
        <w:rPr>
          <w:rFonts w:ascii="Times" w:hAnsi="Times"/>
          <w:color w:val="000000" w:themeColor="text1"/>
        </w:rPr>
        <w:t xml:space="preserve"> (Figure 6</w:t>
      </w:r>
      <w:r w:rsidR="00815696" w:rsidRPr="00565743">
        <w:rPr>
          <w:rFonts w:ascii="Times" w:hAnsi="Times"/>
          <w:color w:val="000000" w:themeColor="text1"/>
        </w:rPr>
        <w:t>)</w:t>
      </w:r>
      <w:r w:rsidR="0081051F" w:rsidRPr="00565743">
        <w:rPr>
          <w:rFonts w:ascii="Times" w:hAnsi="Times"/>
          <w:color w:val="000000" w:themeColor="text1"/>
        </w:rPr>
        <w:t xml:space="preserve">, </w:t>
      </w:r>
      <w:r w:rsidR="008F78FC" w:rsidRPr="00565743">
        <w:rPr>
          <w:rFonts w:ascii="Times" w:hAnsi="Times"/>
          <w:i/>
          <w:color w:val="000000" w:themeColor="text1"/>
        </w:rPr>
        <w:lastRenderedPageBreak/>
        <w:t>Breath Catalogue</w:t>
      </w:r>
      <w:r w:rsidR="0081051F" w:rsidRPr="00565743">
        <w:rPr>
          <w:rFonts w:ascii="Times" w:hAnsi="Times"/>
          <w:color w:val="000000" w:themeColor="text1"/>
        </w:rPr>
        <w:t xml:space="preserve"> </w:t>
      </w:r>
      <w:r w:rsidR="00421580" w:rsidRPr="00565743">
        <w:rPr>
          <w:rFonts w:ascii="Times" w:hAnsi="Times"/>
          <w:color w:val="000000" w:themeColor="text1"/>
        </w:rPr>
        <w:t>is</w:t>
      </w:r>
      <w:r w:rsidR="0081051F" w:rsidRPr="00565743">
        <w:rPr>
          <w:rFonts w:ascii="Times" w:hAnsi="Times"/>
          <w:color w:val="000000" w:themeColor="text1"/>
        </w:rPr>
        <w:t xml:space="preserve"> not an audience participation show. Instead, </w:t>
      </w:r>
      <w:r w:rsidR="00D40553" w:rsidRPr="00565743">
        <w:rPr>
          <w:rFonts w:ascii="Times" w:hAnsi="Times"/>
          <w:color w:val="000000" w:themeColor="text1"/>
        </w:rPr>
        <w:t xml:space="preserve">under the guiding project of palpability, </w:t>
      </w:r>
      <w:r w:rsidR="00421580" w:rsidRPr="00565743">
        <w:rPr>
          <w:rFonts w:ascii="Times" w:hAnsi="Times"/>
          <w:color w:val="000000" w:themeColor="text1"/>
        </w:rPr>
        <w:t xml:space="preserve">we </w:t>
      </w:r>
      <w:r w:rsidR="00791211" w:rsidRPr="00565743">
        <w:rPr>
          <w:rFonts w:ascii="Times" w:hAnsi="Times"/>
          <w:color w:val="000000" w:themeColor="text1"/>
        </w:rPr>
        <w:t>invite</w:t>
      </w:r>
      <w:r w:rsidR="0081051F" w:rsidRPr="00565743">
        <w:rPr>
          <w:rFonts w:ascii="Times" w:hAnsi="Times"/>
          <w:color w:val="000000" w:themeColor="text1"/>
        </w:rPr>
        <w:t xml:space="preserve"> the audience to engage with their own breath expertise or at least curiosity through our performance as dancers who are already what medical anthropologists would term </w:t>
      </w:r>
      <w:r w:rsidR="00AD21E0" w:rsidRPr="00565743">
        <w:rPr>
          <w:rFonts w:ascii="Times" w:hAnsi="Times"/>
          <w:color w:val="000000" w:themeColor="text1"/>
        </w:rPr>
        <w:t>‘</w:t>
      </w:r>
      <w:r w:rsidR="0081051F" w:rsidRPr="00565743">
        <w:rPr>
          <w:rFonts w:ascii="Times" w:hAnsi="Times"/>
          <w:color w:val="000000" w:themeColor="text1"/>
        </w:rPr>
        <w:t>expert breathers,</w:t>
      </w:r>
      <w:r w:rsidR="00AD21E0" w:rsidRPr="00565743">
        <w:rPr>
          <w:rFonts w:ascii="Times" w:hAnsi="Times"/>
          <w:color w:val="000000" w:themeColor="text1"/>
        </w:rPr>
        <w:t>’</w:t>
      </w:r>
      <w:r w:rsidR="0081051F" w:rsidRPr="00565743">
        <w:rPr>
          <w:rFonts w:ascii="Times" w:hAnsi="Times"/>
          <w:color w:val="000000" w:themeColor="text1"/>
        </w:rPr>
        <w:t xml:space="preserve"> and whose skills in that area </w:t>
      </w:r>
      <w:r w:rsidR="003050F1" w:rsidRPr="00565743">
        <w:rPr>
          <w:rFonts w:ascii="Times" w:hAnsi="Times"/>
          <w:color w:val="000000" w:themeColor="text1"/>
        </w:rPr>
        <w:t>have</w:t>
      </w:r>
      <w:r w:rsidR="0081051F" w:rsidRPr="00565743">
        <w:rPr>
          <w:rFonts w:ascii="Times" w:hAnsi="Times"/>
          <w:color w:val="000000" w:themeColor="text1"/>
        </w:rPr>
        <w:t xml:space="preserve"> been further amplified by the dema</w:t>
      </w:r>
      <w:r w:rsidR="00580328" w:rsidRPr="00565743">
        <w:rPr>
          <w:rFonts w:ascii="Times" w:hAnsi="Times"/>
          <w:color w:val="000000" w:themeColor="text1"/>
        </w:rPr>
        <w:t>nds of the specific practice.</w:t>
      </w:r>
    </w:p>
    <w:p w14:paraId="2AF3DAB3" w14:textId="77777777" w:rsidR="00CB3D3C" w:rsidRPr="00565743" w:rsidRDefault="00CB3D3C" w:rsidP="00CB3D3C">
      <w:pPr>
        <w:pStyle w:val="EndnoteText"/>
        <w:keepNext/>
        <w:rPr>
          <w:rFonts w:ascii="Times" w:hAnsi="Times"/>
        </w:rPr>
      </w:pPr>
      <w:r w:rsidRPr="00565743">
        <w:rPr>
          <w:rFonts w:ascii="Times" w:hAnsi="Times"/>
          <w:noProof/>
        </w:rPr>
        <w:drawing>
          <wp:inline distT="0" distB="0" distL="0" distR="0" wp14:anchorId="2C57B527" wp14:editId="3BCD691E">
            <wp:extent cx="59436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458.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647332E" w14:textId="4D8C6F91" w:rsidR="00CB3D3C" w:rsidRPr="00565743" w:rsidRDefault="00CB3D3C" w:rsidP="00CB3D3C">
      <w:pPr>
        <w:pStyle w:val="Caption"/>
        <w:rPr>
          <w:rFonts w:ascii="Times" w:hAnsi="Times"/>
        </w:rPr>
      </w:pPr>
      <w:r w:rsidRPr="00565743">
        <w:rPr>
          <w:rFonts w:ascii="Times" w:hAnsi="Times"/>
        </w:rPr>
        <w:t>Figure 6. Cabinet of Breath Curiosities</w:t>
      </w:r>
      <w:r w:rsidR="007479E8">
        <w:rPr>
          <w:rFonts w:ascii="Times" w:hAnsi="Times"/>
        </w:rPr>
        <w:t xml:space="preserve"> Installation</w:t>
      </w:r>
      <w:r w:rsidRPr="00565743">
        <w:rPr>
          <w:rFonts w:ascii="Times" w:hAnsi="Times"/>
        </w:rPr>
        <w:t>.</w:t>
      </w:r>
    </w:p>
    <w:p w14:paraId="3D39FAE4" w14:textId="6C0565E8" w:rsidR="008A4C19" w:rsidRPr="00565743" w:rsidRDefault="00C20E40" w:rsidP="00F472C2">
      <w:pPr>
        <w:spacing w:line="480" w:lineRule="auto"/>
        <w:ind w:firstLine="720"/>
        <w:rPr>
          <w:rFonts w:ascii="Times" w:hAnsi="Times"/>
        </w:rPr>
      </w:pPr>
      <w:r w:rsidRPr="00565743">
        <w:rPr>
          <w:rFonts w:ascii="Times" w:hAnsi="Times"/>
        </w:rPr>
        <w:lastRenderedPageBreak/>
        <w:t>W</w:t>
      </w:r>
      <w:r w:rsidR="008A4C19" w:rsidRPr="00565743">
        <w:rPr>
          <w:rFonts w:ascii="Times" w:hAnsi="Times"/>
        </w:rPr>
        <w:t xml:space="preserve">e </w:t>
      </w:r>
      <w:r w:rsidR="00264151" w:rsidRPr="00565743">
        <w:rPr>
          <w:rFonts w:ascii="Times" w:hAnsi="Times"/>
        </w:rPr>
        <w:t>discovered that, after we dance</w:t>
      </w:r>
      <w:r w:rsidR="008A4C19" w:rsidRPr="00565743">
        <w:rPr>
          <w:rFonts w:ascii="Times" w:hAnsi="Times"/>
        </w:rPr>
        <w:t xml:space="preserve"> for an hour with this </w:t>
      </w:r>
      <w:r w:rsidR="003B4D06" w:rsidRPr="00565743">
        <w:rPr>
          <w:rFonts w:ascii="Times" w:hAnsi="Times"/>
        </w:rPr>
        <w:t xml:space="preserve">hyper-choreographed, </w:t>
      </w:r>
      <w:r w:rsidR="008A4C19" w:rsidRPr="00565743">
        <w:rPr>
          <w:rFonts w:ascii="Times" w:hAnsi="Times"/>
        </w:rPr>
        <w:t>intersubjective approac</w:t>
      </w:r>
      <w:r w:rsidR="00264151" w:rsidRPr="00565743">
        <w:rPr>
          <w:rFonts w:ascii="Times" w:hAnsi="Times"/>
        </w:rPr>
        <w:t>h to our breath, everyone wants</w:t>
      </w:r>
      <w:r w:rsidR="008A4C19" w:rsidRPr="00565743">
        <w:rPr>
          <w:rFonts w:ascii="Times" w:hAnsi="Times"/>
        </w:rPr>
        <w:t xml:space="preserve"> to talk to us about their breath</w:t>
      </w:r>
      <w:r w:rsidR="008A4C19" w:rsidRPr="00565743">
        <w:rPr>
          <w:rFonts w:ascii="Times" w:hAnsi="Times"/>
          <w:color w:val="000000" w:themeColor="text1"/>
        </w:rPr>
        <w:t xml:space="preserve">. </w:t>
      </w:r>
      <w:r w:rsidR="00264151" w:rsidRPr="00565743">
        <w:rPr>
          <w:rFonts w:ascii="Times" w:hAnsi="Times"/>
        </w:rPr>
        <w:t>Many audience members describe</w:t>
      </w:r>
      <w:r w:rsidR="008A4C19" w:rsidRPr="00565743">
        <w:rPr>
          <w:rFonts w:ascii="Times" w:hAnsi="Times"/>
        </w:rPr>
        <w:t xml:space="preserve"> holding their breath with us </w:t>
      </w:r>
      <w:r w:rsidR="003B4D06" w:rsidRPr="00565743">
        <w:rPr>
          <w:rFonts w:ascii="Times" w:hAnsi="Times"/>
        </w:rPr>
        <w:t>in</w:t>
      </w:r>
      <w:r w:rsidR="008A4C19" w:rsidRPr="00565743">
        <w:rPr>
          <w:rFonts w:ascii="Times" w:hAnsi="Times"/>
        </w:rPr>
        <w:t xml:space="preserve"> various </w:t>
      </w:r>
      <w:r w:rsidR="003B4D06" w:rsidRPr="00565743">
        <w:rPr>
          <w:rFonts w:ascii="Times" w:hAnsi="Times"/>
        </w:rPr>
        <w:t>curios</w:t>
      </w:r>
      <w:r w:rsidR="008A4C19" w:rsidRPr="00565743">
        <w:rPr>
          <w:rFonts w:ascii="Times" w:hAnsi="Times"/>
        </w:rPr>
        <w:t>, or suddenly discovering that they had tuned into our patterns of inhalation and exhalation</w:t>
      </w:r>
      <w:r w:rsidR="003B4D06" w:rsidRPr="00565743">
        <w:rPr>
          <w:rFonts w:ascii="Times" w:hAnsi="Times"/>
        </w:rPr>
        <w:t xml:space="preserve"> — at times producing pleasure and at others anxiety</w:t>
      </w:r>
      <w:r w:rsidR="008A4C19" w:rsidRPr="00565743">
        <w:rPr>
          <w:rFonts w:ascii="Times" w:hAnsi="Times"/>
        </w:rPr>
        <w:t xml:space="preserve">. They </w:t>
      </w:r>
      <w:r w:rsidR="00A74937" w:rsidRPr="00565743">
        <w:rPr>
          <w:rFonts w:ascii="Times" w:hAnsi="Times"/>
        </w:rPr>
        <w:t>seem to want to share their own</w:t>
      </w:r>
      <w:r w:rsidR="008A4C19" w:rsidRPr="00565743">
        <w:rPr>
          <w:rFonts w:ascii="Times" w:hAnsi="Times"/>
        </w:rPr>
        <w:t xml:space="preserve"> experiences and memories</w:t>
      </w:r>
      <w:r w:rsidR="00A74937" w:rsidRPr="00565743">
        <w:rPr>
          <w:rFonts w:ascii="Times" w:hAnsi="Times"/>
        </w:rPr>
        <w:t xml:space="preserve"> as well; </w:t>
      </w:r>
      <w:r w:rsidR="008A4C19" w:rsidRPr="00565743">
        <w:rPr>
          <w:rFonts w:ascii="Times" w:hAnsi="Times"/>
          <w:color w:val="000000" w:themeColor="text1"/>
        </w:rPr>
        <w:t xml:space="preserve">when we asked </w:t>
      </w:r>
      <w:r w:rsidR="00D62F15" w:rsidRPr="00565743">
        <w:rPr>
          <w:rFonts w:ascii="Times" w:hAnsi="Times"/>
          <w:color w:val="000000" w:themeColor="text1"/>
        </w:rPr>
        <w:t>audience</w:t>
      </w:r>
      <w:r w:rsidR="00AB2C83" w:rsidRPr="00565743">
        <w:rPr>
          <w:rFonts w:ascii="Times" w:hAnsi="Times"/>
          <w:color w:val="000000" w:themeColor="text1"/>
        </w:rPr>
        <w:t xml:space="preserve">s during one </w:t>
      </w:r>
      <w:r w:rsidR="0084510E" w:rsidRPr="00565743">
        <w:rPr>
          <w:rFonts w:ascii="Times" w:hAnsi="Times"/>
          <w:color w:val="000000" w:themeColor="text1"/>
        </w:rPr>
        <w:t xml:space="preserve">show </w:t>
      </w:r>
      <w:r w:rsidR="008A4C19" w:rsidRPr="00565743">
        <w:rPr>
          <w:rFonts w:ascii="Times" w:hAnsi="Times"/>
          <w:color w:val="000000" w:themeColor="text1"/>
        </w:rPr>
        <w:t>to leave us a note</w:t>
      </w:r>
      <w:r w:rsidR="00AB2C83" w:rsidRPr="00565743">
        <w:rPr>
          <w:rFonts w:ascii="Times" w:hAnsi="Times"/>
          <w:color w:val="000000" w:themeColor="text1"/>
        </w:rPr>
        <w:t xml:space="preserve"> afterwards</w:t>
      </w:r>
      <w:r w:rsidR="008A4C19" w:rsidRPr="00565743">
        <w:rPr>
          <w:rFonts w:ascii="Times" w:hAnsi="Times"/>
          <w:color w:val="000000" w:themeColor="text1"/>
        </w:rPr>
        <w:t xml:space="preserve"> with something they experienced or discovered about breath, we had over a 50% response rate. </w:t>
      </w:r>
      <w:r w:rsidR="008A4C19" w:rsidRPr="00565743">
        <w:rPr>
          <w:rFonts w:ascii="Times" w:hAnsi="Times"/>
        </w:rPr>
        <w:t>When I told this to a gathering of doctors, nurses, and technicians</w:t>
      </w:r>
      <w:r w:rsidR="00264151" w:rsidRPr="00565743">
        <w:rPr>
          <w:rFonts w:ascii="Times" w:hAnsi="Times"/>
        </w:rPr>
        <w:t xml:space="preserve"> </w:t>
      </w:r>
      <w:r w:rsidR="00B8495C" w:rsidRPr="00565743">
        <w:rPr>
          <w:rFonts w:ascii="Times" w:hAnsi="Times"/>
          <w:color w:val="000000" w:themeColor="text1"/>
        </w:rPr>
        <w:t>at the</w:t>
      </w:r>
      <w:r w:rsidR="00264151" w:rsidRPr="00565743">
        <w:rPr>
          <w:rFonts w:ascii="Times" w:hAnsi="Times"/>
          <w:color w:val="000000" w:themeColor="text1"/>
        </w:rPr>
        <w:t xml:space="preserve"> North Bristol Lung Centre</w:t>
      </w:r>
      <w:r w:rsidR="00B8495C" w:rsidRPr="00565743">
        <w:rPr>
          <w:rFonts w:ascii="Times" w:hAnsi="Times"/>
          <w:color w:val="000000" w:themeColor="text1"/>
        </w:rPr>
        <w:t xml:space="preserve">, </w:t>
      </w:r>
      <w:r w:rsidR="008A4C19" w:rsidRPr="00565743">
        <w:rPr>
          <w:rFonts w:ascii="Times" w:hAnsi="Times"/>
        </w:rPr>
        <w:t>they were shocked, because of how difficult</w:t>
      </w:r>
      <w:r w:rsidR="00B31F64" w:rsidRPr="00565743">
        <w:rPr>
          <w:rFonts w:ascii="Times" w:hAnsi="Times"/>
        </w:rPr>
        <w:t xml:space="preserve"> it can be to discuss</w:t>
      </w:r>
      <w:r w:rsidR="008A4C19" w:rsidRPr="00565743">
        <w:rPr>
          <w:rFonts w:ascii="Times" w:hAnsi="Times"/>
        </w:rPr>
        <w:t xml:space="preserve"> breath experience</w:t>
      </w:r>
      <w:r w:rsidR="00264151" w:rsidRPr="00565743">
        <w:rPr>
          <w:rFonts w:ascii="Times" w:hAnsi="Times"/>
        </w:rPr>
        <w:t>s</w:t>
      </w:r>
      <w:r w:rsidR="008A4C19" w:rsidRPr="00565743">
        <w:rPr>
          <w:rFonts w:ascii="Times" w:hAnsi="Times"/>
        </w:rPr>
        <w:t>.</w:t>
      </w:r>
      <w:r w:rsidR="00F472C2" w:rsidRPr="00565743">
        <w:rPr>
          <w:rFonts w:ascii="Times" w:hAnsi="Times"/>
        </w:rPr>
        <w:t xml:space="preserve"> </w:t>
      </w:r>
      <w:r w:rsidR="008A4C19" w:rsidRPr="00565743">
        <w:rPr>
          <w:rFonts w:ascii="Times" w:hAnsi="Times"/>
        </w:rPr>
        <w:t xml:space="preserve">I had seen this too; </w:t>
      </w:r>
      <w:r w:rsidR="008A4C19" w:rsidRPr="00565743">
        <w:rPr>
          <w:rFonts w:ascii="Times" w:hAnsi="Times"/>
          <w:color w:val="000000" w:themeColor="text1"/>
        </w:rPr>
        <w:t xml:space="preserve">most patients I observed </w:t>
      </w:r>
      <w:r w:rsidR="00B8495C" w:rsidRPr="00565743">
        <w:rPr>
          <w:rFonts w:ascii="Times" w:hAnsi="Times"/>
          <w:color w:val="000000" w:themeColor="text1"/>
        </w:rPr>
        <w:t xml:space="preserve">not only </w:t>
      </w:r>
      <w:r w:rsidR="008A4C19" w:rsidRPr="00565743">
        <w:rPr>
          <w:rFonts w:ascii="Times" w:hAnsi="Times"/>
          <w:color w:val="000000" w:themeColor="text1"/>
        </w:rPr>
        <w:t xml:space="preserve">lacked a robust language to describe their breath experiences, </w:t>
      </w:r>
      <w:r w:rsidR="00B8495C" w:rsidRPr="00565743">
        <w:rPr>
          <w:rFonts w:ascii="Times" w:hAnsi="Times"/>
          <w:color w:val="000000" w:themeColor="text1"/>
        </w:rPr>
        <w:t>but</w:t>
      </w:r>
      <w:r w:rsidR="008A4C19" w:rsidRPr="00565743">
        <w:rPr>
          <w:rFonts w:ascii="Times" w:hAnsi="Times"/>
          <w:color w:val="000000" w:themeColor="text1"/>
        </w:rPr>
        <w:t xml:space="preserve"> in fact many </w:t>
      </w:r>
      <w:r w:rsidR="00AD21E0" w:rsidRPr="00565743">
        <w:rPr>
          <w:rFonts w:ascii="Times" w:hAnsi="Times"/>
          <w:color w:val="000000" w:themeColor="text1"/>
        </w:rPr>
        <w:t>‘</w:t>
      </w:r>
      <w:r w:rsidR="008A4C19" w:rsidRPr="00565743">
        <w:rPr>
          <w:rFonts w:ascii="Times" w:hAnsi="Times"/>
          <w:color w:val="000000" w:themeColor="text1"/>
        </w:rPr>
        <w:t>presented</w:t>
      </w:r>
      <w:r w:rsidR="00AD21E0" w:rsidRPr="00565743">
        <w:rPr>
          <w:rFonts w:ascii="Times" w:hAnsi="Times"/>
          <w:color w:val="000000" w:themeColor="text1"/>
        </w:rPr>
        <w:t>’</w:t>
      </w:r>
      <w:r w:rsidR="008A4C19" w:rsidRPr="00565743">
        <w:rPr>
          <w:rFonts w:ascii="Times" w:hAnsi="Times"/>
          <w:color w:val="000000" w:themeColor="text1"/>
        </w:rPr>
        <w:t xml:space="preserve"> with increased difficulty when they turn</w:t>
      </w:r>
      <w:r w:rsidR="00B8495C" w:rsidRPr="00565743">
        <w:rPr>
          <w:rFonts w:ascii="Times" w:hAnsi="Times"/>
          <w:color w:val="000000" w:themeColor="text1"/>
        </w:rPr>
        <w:t>ed</w:t>
      </w:r>
      <w:r w:rsidR="008A4C19" w:rsidRPr="00565743">
        <w:rPr>
          <w:rFonts w:ascii="Times" w:hAnsi="Times"/>
          <w:color w:val="000000" w:themeColor="text1"/>
        </w:rPr>
        <w:t xml:space="preserve"> their attention to describing their symptoms. </w:t>
      </w:r>
    </w:p>
    <w:p w14:paraId="4E47090F" w14:textId="3D3C727A" w:rsidR="008111B5" w:rsidRPr="00565743" w:rsidRDefault="003D064F" w:rsidP="00C20E40">
      <w:pPr>
        <w:spacing w:line="480" w:lineRule="auto"/>
        <w:ind w:firstLine="720"/>
        <w:rPr>
          <w:rFonts w:ascii="Times" w:hAnsi="Times"/>
        </w:rPr>
      </w:pPr>
      <w:r w:rsidRPr="00565743">
        <w:rPr>
          <w:rFonts w:ascii="Times" w:hAnsi="Times"/>
        </w:rPr>
        <w:t xml:space="preserve">One of the things that struck me in the hospital residency was how much time was spent </w:t>
      </w:r>
      <w:r w:rsidR="00B65411">
        <w:rPr>
          <w:rFonts w:ascii="Times" w:hAnsi="Times"/>
        </w:rPr>
        <w:t>during</w:t>
      </w:r>
      <w:r w:rsidRPr="00565743">
        <w:rPr>
          <w:rFonts w:ascii="Times" w:hAnsi="Times"/>
        </w:rPr>
        <w:t xml:space="preserve"> initial screenings speaking to patients</w:t>
      </w:r>
      <w:r w:rsidR="00F640B1" w:rsidRPr="00565743">
        <w:rPr>
          <w:rFonts w:ascii="Times" w:hAnsi="Times"/>
        </w:rPr>
        <w:t xml:space="preserve"> in making decisions for onward referrals</w:t>
      </w:r>
      <w:r w:rsidRPr="00565743">
        <w:rPr>
          <w:rFonts w:ascii="Times" w:hAnsi="Times"/>
        </w:rPr>
        <w:t xml:space="preserve">, </w:t>
      </w:r>
      <w:r w:rsidR="00F640B1" w:rsidRPr="00565743">
        <w:rPr>
          <w:rFonts w:ascii="Times" w:hAnsi="Times"/>
        </w:rPr>
        <w:t>and the way this interacted with the modest time i</w:t>
      </w:r>
      <w:r w:rsidRPr="00565743">
        <w:rPr>
          <w:rFonts w:ascii="Times" w:hAnsi="Times"/>
        </w:rPr>
        <w:t xml:space="preserve">nvolved </w:t>
      </w:r>
      <w:r w:rsidR="00074D1B">
        <w:rPr>
          <w:rFonts w:ascii="Times" w:hAnsi="Times"/>
        </w:rPr>
        <w:t xml:space="preserve">in </w:t>
      </w:r>
      <w:r w:rsidRPr="00565743">
        <w:rPr>
          <w:rFonts w:ascii="Times" w:hAnsi="Times"/>
        </w:rPr>
        <w:t>direct examination. When I asked, one of the doctors told me that the part at the end in which he got out his stethoscope and they took off their shirts was</w:t>
      </w:r>
      <w:r w:rsidR="00756CB9" w:rsidRPr="00565743">
        <w:rPr>
          <w:rFonts w:ascii="Times" w:hAnsi="Times"/>
        </w:rPr>
        <w:t xml:space="preserve"> sometimes</w:t>
      </w:r>
      <w:r w:rsidRPr="00565743">
        <w:rPr>
          <w:rFonts w:ascii="Times" w:hAnsi="Times"/>
        </w:rPr>
        <w:t xml:space="preserve"> more for their benefit than his. </w:t>
      </w:r>
      <w:r w:rsidR="00A74937" w:rsidRPr="00565743">
        <w:rPr>
          <w:rFonts w:ascii="Times" w:hAnsi="Times"/>
        </w:rPr>
        <w:t xml:space="preserve">Rather, his </w:t>
      </w:r>
      <w:r w:rsidR="00906519">
        <w:rPr>
          <w:rFonts w:ascii="Times" w:hAnsi="Times"/>
        </w:rPr>
        <w:t>preliminary</w:t>
      </w:r>
      <w:r w:rsidR="00A74937" w:rsidRPr="00565743">
        <w:rPr>
          <w:rFonts w:ascii="Times" w:hAnsi="Times"/>
        </w:rPr>
        <w:t xml:space="preserve"> diagnosis</w:t>
      </w:r>
      <w:r w:rsidR="00756CB9" w:rsidRPr="00565743">
        <w:rPr>
          <w:rFonts w:ascii="Times" w:hAnsi="Times"/>
        </w:rPr>
        <w:t xml:space="preserve"> had</w:t>
      </w:r>
      <w:r w:rsidR="00A74937" w:rsidRPr="00565743">
        <w:rPr>
          <w:rFonts w:ascii="Times" w:hAnsi="Times"/>
        </w:rPr>
        <w:t xml:space="preserve"> often </w:t>
      </w:r>
      <w:r w:rsidR="00452B38" w:rsidRPr="00565743">
        <w:rPr>
          <w:rFonts w:ascii="Times" w:hAnsi="Times"/>
        </w:rPr>
        <w:t xml:space="preserve">already </w:t>
      </w:r>
      <w:r w:rsidR="00AD28B2" w:rsidRPr="00565743">
        <w:rPr>
          <w:rFonts w:ascii="Times" w:hAnsi="Times"/>
        </w:rPr>
        <w:t>co</w:t>
      </w:r>
      <w:r w:rsidR="00A74937" w:rsidRPr="00565743">
        <w:rPr>
          <w:rFonts w:ascii="Times" w:hAnsi="Times"/>
        </w:rPr>
        <w:t xml:space="preserve">me from the qualitative language of their descriptions, as well as </w:t>
      </w:r>
      <w:r w:rsidRPr="00565743">
        <w:rPr>
          <w:rFonts w:ascii="Times" w:hAnsi="Times"/>
        </w:rPr>
        <w:t xml:space="preserve">what he observed in their bodies and breathing as they spoke to him. </w:t>
      </w:r>
      <w:r w:rsidR="00756CB9" w:rsidRPr="00565743">
        <w:rPr>
          <w:rFonts w:ascii="Times" w:hAnsi="Times"/>
        </w:rPr>
        <w:t xml:space="preserve">His point that </w:t>
      </w:r>
      <w:r w:rsidRPr="00565743">
        <w:rPr>
          <w:rFonts w:ascii="Times" w:hAnsi="Times"/>
        </w:rPr>
        <w:t xml:space="preserve">most patients would not trust that </w:t>
      </w:r>
      <w:r w:rsidR="00AA730A">
        <w:rPr>
          <w:rFonts w:ascii="Times" w:hAnsi="Times"/>
        </w:rPr>
        <w:t>appraisal</w:t>
      </w:r>
      <w:r w:rsidRPr="00565743">
        <w:rPr>
          <w:rFonts w:ascii="Times" w:hAnsi="Times"/>
        </w:rPr>
        <w:t xml:space="preserve"> if they did not feel </w:t>
      </w:r>
      <w:r w:rsidR="00AD21E0" w:rsidRPr="00565743">
        <w:rPr>
          <w:rFonts w:ascii="Times" w:hAnsi="Times"/>
        </w:rPr>
        <w:t>‘</w:t>
      </w:r>
      <w:r w:rsidR="00756CB9" w:rsidRPr="00565743">
        <w:rPr>
          <w:rFonts w:ascii="Times" w:hAnsi="Times"/>
        </w:rPr>
        <w:t>examined</w:t>
      </w:r>
      <w:r w:rsidR="00AD21E0" w:rsidRPr="00565743">
        <w:rPr>
          <w:rFonts w:ascii="Times" w:hAnsi="Times"/>
        </w:rPr>
        <w:t>’</w:t>
      </w:r>
      <w:r w:rsidRPr="00565743">
        <w:rPr>
          <w:rFonts w:ascii="Times" w:hAnsi="Times"/>
        </w:rPr>
        <w:t xml:space="preserve"> </w:t>
      </w:r>
      <w:r w:rsidR="00756CB9" w:rsidRPr="00565743">
        <w:rPr>
          <w:rFonts w:ascii="Times" w:hAnsi="Times"/>
        </w:rPr>
        <w:t>recalls</w:t>
      </w:r>
      <w:r w:rsidR="00E455F3" w:rsidRPr="00565743">
        <w:rPr>
          <w:rFonts w:ascii="Times" w:hAnsi="Times"/>
        </w:rPr>
        <w:t xml:space="preserve"> </w:t>
      </w:r>
      <w:r w:rsidR="00F83BE7" w:rsidRPr="00565743">
        <w:rPr>
          <w:rFonts w:ascii="Times" w:hAnsi="Times"/>
        </w:rPr>
        <w:t xml:space="preserve">a 1946 debate </w:t>
      </w:r>
      <w:r w:rsidR="00E116BA" w:rsidRPr="00565743">
        <w:rPr>
          <w:rFonts w:ascii="Times" w:hAnsi="Times"/>
        </w:rPr>
        <w:t xml:space="preserve">around the role of the stethoscope </w:t>
      </w:r>
      <w:r w:rsidR="00E455F3" w:rsidRPr="00565743">
        <w:rPr>
          <w:rFonts w:ascii="Times" w:hAnsi="Times"/>
        </w:rPr>
        <w:fldChar w:fldCharType="begin"/>
      </w:r>
      <w:r w:rsidR="00E455F3" w:rsidRPr="00565743">
        <w:rPr>
          <w:rFonts w:ascii="Times" w:hAnsi="Times"/>
        </w:rPr>
        <w:instrText xml:space="preserve"> ADDIN ZOTERO_ITEM CSL_CITATION {"citationID":"tUPZShsH","properties":{"formattedCitation":"(Reiser 1978, 169)","plainCitation":"(Reiser 1978, 169)","noteIndex":0},"citationItems":[{"id":3042,"uris":["http://zotero.org/users/2651006/items/EIDZGVAF"],"uri":["http://zotero.org/users/2651006/items/EIDZGVAF"],"itemData":{"id":3042,"type":"book","title":"Medicine and the Reign of Technology","publisher":"Cambridge University Press","publisher-place":"Cambridge ; New York","number-of-pages":"317","source":"Library of Congress ISBN","event-place":"Cambridge ; New York","ISBN":"978-0-521-21907-5","call-number":"R145 .R44","author":[{"family":"Reiser","given":"Stanley Joel"}],"issued":{"date-parts":[["1978"]]}},"locator":"169"}],"schema":"https://github.com/citation-style-language/schema/raw/master/csl-citation.json"} </w:instrText>
      </w:r>
      <w:r w:rsidR="00E455F3" w:rsidRPr="00565743">
        <w:rPr>
          <w:rFonts w:ascii="Times" w:hAnsi="Times"/>
        </w:rPr>
        <w:fldChar w:fldCharType="separate"/>
      </w:r>
      <w:r w:rsidR="00E455F3" w:rsidRPr="00565743">
        <w:rPr>
          <w:rFonts w:ascii="Times" w:hAnsi="Times"/>
          <w:noProof/>
        </w:rPr>
        <w:t>(Reiser 1978, 169)</w:t>
      </w:r>
      <w:r w:rsidR="00E455F3" w:rsidRPr="00565743">
        <w:rPr>
          <w:rFonts w:ascii="Times" w:hAnsi="Times"/>
        </w:rPr>
        <w:fldChar w:fldCharType="end"/>
      </w:r>
      <w:r w:rsidR="00E455F3" w:rsidRPr="00565743">
        <w:rPr>
          <w:rFonts w:ascii="Times" w:hAnsi="Times"/>
        </w:rPr>
        <w:t>.</w:t>
      </w:r>
      <w:r w:rsidR="00E116BA" w:rsidRPr="00565743">
        <w:rPr>
          <w:rFonts w:ascii="Times" w:hAnsi="Times"/>
        </w:rPr>
        <w:t xml:space="preserve"> </w:t>
      </w:r>
      <w:r w:rsidR="00756CB9" w:rsidRPr="00565743">
        <w:rPr>
          <w:rFonts w:ascii="Times" w:hAnsi="Times"/>
          <w:color w:val="000000" w:themeColor="text1"/>
        </w:rPr>
        <w:t xml:space="preserve">The promise of making breath palpable through a cabinet of breath curiosities in performance likewise works to expand the methods we use to </w:t>
      </w:r>
      <w:r w:rsidR="00F76C32" w:rsidRPr="00565743">
        <w:rPr>
          <w:rFonts w:ascii="Times" w:hAnsi="Times"/>
          <w:color w:val="000000" w:themeColor="text1"/>
        </w:rPr>
        <w:t xml:space="preserve">catalogue </w:t>
      </w:r>
      <w:r w:rsidR="00756CB9" w:rsidRPr="00565743">
        <w:rPr>
          <w:rFonts w:ascii="Times" w:hAnsi="Times"/>
          <w:color w:val="000000" w:themeColor="text1"/>
        </w:rPr>
        <w:t xml:space="preserve">sensory experience, tapping into the extreme permeability of breath in the sense of the intimate </w:t>
      </w:r>
      <w:r w:rsidR="00756CB9" w:rsidRPr="00565743">
        <w:rPr>
          <w:rFonts w:ascii="Times" w:hAnsi="Times"/>
          <w:color w:val="000000" w:themeColor="text1"/>
        </w:rPr>
        <w:lastRenderedPageBreak/>
        <w:t xml:space="preserve">and physical connections </w:t>
      </w:r>
      <w:r w:rsidR="00756CB9" w:rsidRPr="00565743">
        <w:rPr>
          <w:rFonts w:ascii="Times" w:hAnsi="Times"/>
        </w:rPr>
        <w:t xml:space="preserve">that it builds, at the same time as grappling with trust in terms of the challenges of making such multidimensional experiences perceptible to others. </w:t>
      </w:r>
      <w:r w:rsidR="00212A74" w:rsidRPr="00565743">
        <w:rPr>
          <w:rFonts w:ascii="Times" w:hAnsi="Times"/>
        </w:rPr>
        <w:t xml:space="preserve">It is in this sense that I describe </w:t>
      </w:r>
      <w:r w:rsidR="00212A74" w:rsidRPr="00565743">
        <w:rPr>
          <w:rFonts w:ascii="Times" w:hAnsi="Times"/>
          <w:i/>
        </w:rPr>
        <w:t xml:space="preserve">Breath Catalogue </w:t>
      </w:r>
      <w:r w:rsidR="00212A74" w:rsidRPr="00565743">
        <w:rPr>
          <w:rFonts w:ascii="Times" w:hAnsi="Times"/>
        </w:rPr>
        <w:t>as engaging with the capacity of performance as a laboratory in which to explore new means of cataloguing the particularity of breath experiences</w:t>
      </w:r>
      <w:r w:rsidR="00EC00A6" w:rsidRPr="00565743">
        <w:rPr>
          <w:rFonts w:ascii="Times" w:hAnsi="Times"/>
        </w:rPr>
        <w:t xml:space="preserve"> through, rather than despite,</w:t>
      </w:r>
      <w:r w:rsidR="00413D64" w:rsidRPr="00565743">
        <w:rPr>
          <w:rFonts w:ascii="Times" w:hAnsi="Times"/>
        </w:rPr>
        <w:t xml:space="preserve"> the paradox of breath’s permeability and </w:t>
      </w:r>
      <w:r w:rsidR="00DF62ED" w:rsidRPr="00565743">
        <w:rPr>
          <w:rFonts w:ascii="Times" w:hAnsi="Times"/>
        </w:rPr>
        <w:t>un-shareability</w:t>
      </w:r>
      <w:r w:rsidR="00413D64" w:rsidRPr="00565743">
        <w:rPr>
          <w:rFonts w:ascii="Times" w:hAnsi="Times"/>
        </w:rPr>
        <w:t xml:space="preserve">. </w:t>
      </w:r>
    </w:p>
    <w:p w14:paraId="3EEE8F0A" w14:textId="7FCB70B3" w:rsidR="007F08E9" w:rsidRPr="00565743" w:rsidRDefault="008111B5" w:rsidP="006560D1">
      <w:pPr>
        <w:spacing w:line="480" w:lineRule="auto"/>
        <w:ind w:firstLine="720"/>
        <w:rPr>
          <w:rFonts w:ascii="Times" w:hAnsi="Times"/>
        </w:rPr>
      </w:pPr>
      <w:r w:rsidRPr="00565743">
        <w:rPr>
          <w:rFonts w:ascii="Times" w:hAnsi="Times"/>
        </w:rPr>
        <w:t xml:space="preserve">At the end of </w:t>
      </w:r>
      <w:r w:rsidRPr="00565743">
        <w:rPr>
          <w:rFonts w:ascii="Times" w:hAnsi="Times"/>
          <w:i/>
        </w:rPr>
        <w:t>Numbered Lives</w:t>
      </w:r>
      <w:r w:rsidRPr="00565743">
        <w:rPr>
          <w:rFonts w:ascii="Times" w:hAnsi="Times"/>
        </w:rPr>
        <w:t>, Wernimont makes an argument for the need to ‘count otherwise’ in thinking about life and death in quantum media. Although she never deals with breath directly, her advocacy for returning remediated data to bodies and thereby creating ‘</w:t>
      </w:r>
      <w:r w:rsidRPr="00565743">
        <w:rPr>
          <w:rFonts w:ascii="Times" w:eastAsia="Times New Roman" w:hAnsi="Times" w:cs="Times New Roman"/>
        </w:rPr>
        <w:t xml:space="preserve">media that allow us to engage the messiness of life and death’ is resonant </w:t>
      </w:r>
      <w:r w:rsidRPr="00565743">
        <w:rPr>
          <w:rFonts w:ascii="Times" w:eastAsia="Times New Roman" w:hAnsi="Times" w:cs="Times New Roman"/>
        </w:rPr>
        <w:fldChar w:fldCharType="begin"/>
      </w:r>
      <w:r w:rsidRPr="00565743">
        <w:rPr>
          <w:rFonts w:ascii="Times" w:eastAsia="Times New Roman" w:hAnsi="Times" w:cs="Times New Roman"/>
        </w:rPr>
        <w:instrText xml:space="preserve"> ADDIN ZOTERO_ITEM CSL_CITATION {"citationID":"nWlu0VkJ","properties":{"formattedCitation":"(Wernimont 2018, 163)","plainCitation":"(Wernimont 2018, 163)","noteIndex":0},"citationItems":[{"id":4004,"uris":["http://zotero.org/users/2651006/items/JD4B6AQC"],"uri":["http://zotero.org/users/2651006/items/JD4B6AQC"],"itemData":{"id":4004,"type":"book","title":"Numbered Lives: Life and Death in Quantum Media","collection-title":"Media origins","publisher":"The MIT Press","publisher-place":"Cambridge, MA","source":"Library of Congress ISBN","event-place":"Cambridge, MA","ISBN":"978-0-262-03904-8","call-number":"HN90.M3 W47 2018","title-short":"Numbered lives","author":[{"family":"Wernimont","given":"Jacqueline"}],"issued":{"date-parts":[["2018"]]}},"locator":"163"}],"schema":"https://github.com/citation-style-language/schema/raw/master/csl-citation.json"} </w:instrText>
      </w:r>
      <w:r w:rsidRPr="00565743">
        <w:rPr>
          <w:rFonts w:ascii="Times" w:eastAsia="Times New Roman" w:hAnsi="Times" w:cs="Times New Roman"/>
        </w:rPr>
        <w:fldChar w:fldCharType="separate"/>
      </w:r>
      <w:r w:rsidRPr="00565743">
        <w:rPr>
          <w:rFonts w:ascii="Times" w:eastAsia="Times New Roman" w:hAnsi="Times" w:cs="Times New Roman"/>
          <w:noProof/>
        </w:rPr>
        <w:t>(2018, 163)</w:t>
      </w:r>
      <w:r w:rsidRPr="00565743">
        <w:rPr>
          <w:rFonts w:ascii="Times" w:eastAsia="Times New Roman" w:hAnsi="Times" w:cs="Times New Roman"/>
        </w:rPr>
        <w:fldChar w:fldCharType="end"/>
      </w:r>
      <w:r w:rsidRPr="00565743">
        <w:rPr>
          <w:rFonts w:ascii="Times" w:eastAsia="Times New Roman" w:hAnsi="Times" w:cs="Times New Roman"/>
        </w:rPr>
        <w:t xml:space="preserve">. </w:t>
      </w:r>
      <w:r w:rsidR="00E03381" w:rsidRPr="00565743">
        <w:rPr>
          <w:rFonts w:ascii="Times" w:hAnsi="Times"/>
        </w:rPr>
        <w:t>Over the past few decades</w:t>
      </w:r>
      <w:r w:rsidR="00DA09CA" w:rsidRPr="00565743">
        <w:rPr>
          <w:rFonts w:ascii="Times" w:hAnsi="Times"/>
        </w:rPr>
        <w:t>,</w:t>
      </w:r>
      <w:r w:rsidR="00E03381" w:rsidRPr="00565743">
        <w:rPr>
          <w:rFonts w:ascii="Times" w:hAnsi="Times"/>
        </w:rPr>
        <w:t xml:space="preserve"> performance practices have tended away from engaging with breath data because of the</w:t>
      </w:r>
      <w:r w:rsidR="00F76C32" w:rsidRPr="00565743">
        <w:rPr>
          <w:rFonts w:ascii="Times" w:hAnsi="Times"/>
        </w:rPr>
        <w:t xml:space="preserve"> complications of its capture. H</w:t>
      </w:r>
      <w:r w:rsidR="00E03381" w:rsidRPr="00565743">
        <w:rPr>
          <w:rFonts w:ascii="Times" w:hAnsi="Times"/>
        </w:rPr>
        <w:t xml:space="preserve">owever, this is precisely where we are best trained as scholar-artists to work: to deal with such messiness as opportunity </w:t>
      </w:r>
      <w:r w:rsidR="00B216B7" w:rsidRPr="00565743">
        <w:rPr>
          <w:rFonts w:ascii="Times" w:hAnsi="Times"/>
        </w:rPr>
        <w:t xml:space="preserve">to undo the authority of the </w:t>
      </w:r>
      <w:r w:rsidR="006A6738" w:rsidRPr="00565743">
        <w:rPr>
          <w:rFonts w:ascii="Times" w:hAnsi="Times"/>
        </w:rPr>
        <w:t>overdetermined</w:t>
      </w:r>
      <w:r w:rsidR="00F32070" w:rsidRPr="00565743">
        <w:rPr>
          <w:rFonts w:ascii="Times" w:hAnsi="Times"/>
        </w:rPr>
        <w:t xml:space="preserve"> </w:t>
      </w:r>
      <w:r w:rsidR="00A74937" w:rsidRPr="00565743">
        <w:rPr>
          <w:rFonts w:ascii="Times" w:hAnsi="Times"/>
        </w:rPr>
        <w:t xml:space="preserve">mapping between </w:t>
      </w:r>
      <w:r w:rsidR="007F4CA1" w:rsidRPr="00565743">
        <w:rPr>
          <w:rFonts w:ascii="Times" w:hAnsi="Times"/>
        </w:rPr>
        <w:t>biodata and lived experience</w:t>
      </w:r>
      <w:r w:rsidR="00F32070" w:rsidRPr="00565743">
        <w:rPr>
          <w:rFonts w:ascii="Times" w:hAnsi="Times"/>
        </w:rPr>
        <w:t xml:space="preserve">, to </w:t>
      </w:r>
      <w:r w:rsidR="00B216B7" w:rsidRPr="00565743">
        <w:rPr>
          <w:rFonts w:ascii="Times" w:hAnsi="Times"/>
        </w:rPr>
        <w:t xml:space="preserve">instead lean into </w:t>
      </w:r>
      <w:r w:rsidR="00F32070" w:rsidRPr="00565743">
        <w:rPr>
          <w:rFonts w:ascii="Times" w:hAnsi="Times"/>
        </w:rPr>
        <w:t xml:space="preserve">the partial and uncertain nature of </w:t>
      </w:r>
      <w:r w:rsidR="00B216B7" w:rsidRPr="00565743">
        <w:rPr>
          <w:rFonts w:ascii="Times" w:hAnsi="Times"/>
        </w:rPr>
        <w:t>pe</w:t>
      </w:r>
      <w:r w:rsidR="00325468" w:rsidRPr="00565743">
        <w:rPr>
          <w:rFonts w:ascii="Times" w:hAnsi="Times"/>
        </w:rPr>
        <w:t>rformative measure, and in so doing to</w:t>
      </w:r>
      <w:r w:rsidRPr="00565743">
        <w:rPr>
          <w:rFonts w:ascii="Times" w:hAnsi="Times"/>
        </w:rPr>
        <w:t xml:space="preserve"> pose new prompts to our own somatic</w:t>
      </w:r>
      <w:r w:rsidR="009E5D29">
        <w:rPr>
          <w:rFonts w:ascii="Times" w:hAnsi="Times"/>
        </w:rPr>
        <w:t xml:space="preserve"> and biofeedback</w:t>
      </w:r>
      <w:r w:rsidR="002A4EEA">
        <w:rPr>
          <w:rFonts w:ascii="Times" w:hAnsi="Times"/>
        </w:rPr>
        <w:t xml:space="preserve"> practices that</w:t>
      </w:r>
      <w:r w:rsidRPr="00565743">
        <w:rPr>
          <w:rFonts w:ascii="Times" w:hAnsi="Times"/>
        </w:rPr>
        <w:t xml:space="preserve"> </w:t>
      </w:r>
      <w:r w:rsidR="00325468" w:rsidRPr="00565743">
        <w:rPr>
          <w:rFonts w:ascii="Times" w:hAnsi="Times"/>
        </w:rPr>
        <w:t xml:space="preserve">model </w:t>
      </w:r>
      <w:r w:rsidR="004E2665" w:rsidRPr="00565743">
        <w:rPr>
          <w:rFonts w:ascii="Times" w:hAnsi="Times"/>
        </w:rPr>
        <w:t>way</w:t>
      </w:r>
      <w:r w:rsidR="002A4EEA">
        <w:rPr>
          <w:rFonts w:ascii="Times" w:hAnsi="Times"/>
        </w:rPr>
        <w:t>s</w:t>
      </w:r>
      <w:r w:rsidR="004E2665" w:rsidRPr="00565743">
        <w:rPr>
          <w:rFonts w:ascii="Times" w:hAnsi="Times"/>
        </w:rPr>
        <w:t xml:space="preserve"> in which breath might </w:t>
      </w:r>
      <w:r w:rsidRPr="00565743">
        <w:rPr>
          <w:rFonts w:ascii="Times" w:hAnsi="Times"/>
        </w:rPr>
        <w:t>become shareable</w:t>
      </w:r>
      <w:r w:rsidR="004E2665" w:rsidRPr="00565743">
        <w:rPr>
          <w:rFonts w:ascii="Times" w:hAnsi="Times"/>
        </w:rPr>
        <w:t>, differently</w:t>
      </w:r>
      <w:r w:rsidR="00B216B7" w:rsidRPr="00565743">
        <w:rPr>
          <w:rFonts w:ascii="Times" w:hAnsi="Times"/>
        </w:rPr>
        <w:t xml:space="preserve">. </w:t>
      </w:r>
    </w:p>
    <w:p w14:paraId="60F23EAE" w14:textId="77777777" w:rsidR="007F08E9" w:rsidRPr="00565743" w:rsidRDefault="007F08E9" w:rsidP="007F08E9">
      <w:pPr>
        <w:pStyle w:val="EndnoteText"/>
        <w:rPr>
          <w:rFonts w:ascii="Times" w:hAnsi="Times"/>
        </w:rPr>
      </w:pPr>
    </w:p>
    <w:p w14:paraId="43E93BB6" w14:textId="77777777" w:rsidR="00CB3D3C" w:rsidRPr="00565743" w:rsidRDefault="00CB3D3C">
      <w:pPr>
        <w:rPr>
          <w:rFonts w:ascii="Times" w:hAnsi="Times"/>
        </w:rPr>
      </w:pPr>
      <w:r w:rsidRPr="00565743">
        <w:rPr>
          <w:rFonts w:ascii="Times" w:hAnsi="Times"/>
        </w:rPr>
        <w:br w:type="page"/>
      </w:r>
    </w:p>
    <w:p w14:paraId="03DF82EC" w14:textId="70A6A3DD" w:rsidR="00D3133E" w:rsidRPr="00565743" w:rsidRDefault="00D3526A" w:rsidP="00D3133E">
      <w:pPr>
        <w:pStyle w:val="Bibliography"/>
        <w:rPr>
          <w:rFonts w:ascii="Times" w:hAnsi="Times"/>
        </w:rPr>
      </w:pPr>
      <w:r w:rsidRPr="00565743">
        <w:rPr>
          <w:rFonts w:ascii="Times" w:hAnsi="Times"/>
        </w:rPr>
        <w:lastRenderedPageBreak/>
        <w:fldChar w:fldCharType="begin"/>
      </w:r>
      <w:r w:rsidR="002603AE" w:rsidRPr="00565743">
        <w:rPr>
          <w:rFonts w:ascii="Times" w:hAnsi="Times"/>
        </w:rPr>
        <w:instrText xml:space="preserve"> ADDIN ZOTERO_BIBL {"uncited":[],"omitted":[],"custom":[]} CSL_BIBLIOGRAPHY </w:instrText>
      </w:r>
      <w:r w:rsidRPr="00565743">
        <w:rPr>
          <w:rFonts w:ascii="Times" w:hAnsi="Times"/>
        </w:rPr>
        <w:fldChar w:fldCharType="separate"/>
      </w:r>
      <w:r w:rsidR="00D3133E" w:rsidRPr="00565743">
        <w:rPr>
          <w:rFonts w:ascii="Times" w:hAnsi="Times"/>
        </w:rPr>
        <w:t xml:space="preserve">Bench, Harmony. 2016. “Dancing in Digital Archives: Circulation, Performance, Pedagogy.” In </w:t>
      </w:r>
      <w:r w:rsidR="00D3133E" w:rsidRPr="00565743">
        <w:rPr>
          <w:rFonts w:ascii="Times" w:hAnsi="Times"/>
          <w:i/>
          <w:iCs/>
        </w:rPr>
        <w:t>Transmission in Motion: The Technologizing of Dance</w:t>
      </w:r>
      <w:r w:rsidR="00D3133E" w:rsidRPr="00565743">
        <w:rPr>
          <w:rFonts w:ascii="Times" w:hAnsi="Times"/>
        </w:rPr>
        <w:t>, edited by Maaike Bleeker, 155–67. London: Routledge.</w:t>
      </w:r>
    </w:p>
    <w:p w14:paraId="30AE485D" w14:textId="77777777" w:rsidR="00D3133E" w:rsidRPr="00565743" w:rsidRDefault="00D3133E" w:rsidP="00D3133E">
      <w:pPr>
        <w:pStyle w:val="Bibliography"/>
        <w:rPr>
          <w:rFonts w:ascii="Times" w:hAnsi="Times"/>
        </w:rPr>
      </w:pPr>
      <w:r w:rsidRPr="00565743">
        <w:rPr>
          <w:rFonts w:ascii="Times" w:hAnsi="Times"/>
        </w:rPr>
        <w:t xml:space="preserve">Birringer, Johannes. 2008. </w:t>
      </w:r>
      <w:r w:rsidRPr="00565743">
        <w:rPr>
          <w:rFonts w:ascii="Times" w:hAnsi="Times"/>
          <w:i/>
          <w:iCs/>
        </w:rPr>
        <w:t>Performance, Technology, and Science</w:t>
      </w:r>
      <w:r w:rsidRPr="00565743">
        <w:rPr>
          <w:rFonts w:ascii="Times" w:hAnsi="Times"/>
        </w:rPr>
        <w:t>. New York: PAJ Publications.</w:t>
      </w:r>
    </w:p>
    <w:p w14:paraId="291AED35" w14:textId="77777777" w:rsidR="00D3133E" w:rsidRPr="00565743" w:rsidRDefault="00D3133E" w:rsidP="00D3133E">
      <w:pPr>
        <w:pStyle w:val="Bibliography"/>
        <w:rPr>
          <w:rFonts w:ascii="Times" w:hAnsi="Times"/>
        </w:rPr>
      </w:pPr>
      <w:r w:rsidRPr="00565743">
        <w:rPr>
          <w:rFonts w:ascii="Times" w:hAnsi="Times"/>
        </w:rPr>
        <w:t xml:space="preserve">Bleeker, Maaike. 2010. “Corporeal Literacy: New Modes of Embodied Interaction in Digital Culture.” In </w:t>
      </w:r>
      <w:r w:rsidRPr="00565743">
        <w:rPr>
          <w:rFonts w:ascii="Times" w:hAnsi="Times"/>
          <w:i/>
          <w:iCs/>
        </w:rPr>
        <w:t>Mapping Intermediality in Performance</w:t>
      </w:r>
      <w:r w:rsidRPr="00565743">
        <w:rPr>
          <w:rFonts w:ascii="Times" w:hAnsi="Times"/>
        </w:rPr>
        <w:t>, edited by Sarah Bay-Cheng, Andy Lavender, Chiel Kattenbelt, and Robin Nelson, 38–43. Amsterdam: Amsterdam University Press.</w:t>
      </w:r>
    </w:p>
    <w:p w14:paraId="090AC06E" w14:textId="77777777" w:rsidR="00D3133E" w:rsidRPr="00565743" w:rsidRDefault="00D3133E" w:rsidP="00D3133E">
      <w:pPr>
        <w:pStyle w:val="Bibliography"/>
        <w:rPr>
          <w:rFonts w:ascii="Times" w:hAnsi="Times"/>
        </w:rPr>
      </w:pPr>
      <w:r w:rsidRPr="00565743">
        <w:rPr>
          <w:rFonts w:ascii="Times" w:hAnsi="Times"/>
        </w:rPr>
        <w:t xml:space="preserve">Blum, Alan. 2011. </w:t>
      </w:r>
      <w:r w:rsidRPr="00565743">
        <w:rPr>
          <w:rFonts w:ascii="Times" w:hAnsi="Times"/>
          <w:i/>
          <w:iCs/>
        </w:rPr>
        <w:t>The Grey Zone in Health and Illness</w:t>
      </w:r>
      <w:r w:rsidRPr="00565743">
        <w:rPr>
          <w:rFonts w:ascii="Times" w:hAnsi="Times"/>
        </w:rPr>
        <w:t>. Bristol: Intellect Books.</w:t>
      </w:r>
    </w:p>
    <w:p w14:paraId="7C84FBF2" w14:textId="77777777" w:rsidR="00D3133E" w:rsidRPr="00565743" w:rsidRDefault="00D3133E" w:rsidP="00D3133E">
      <w:pPr>
        <w:pStyle w:val="Bibliography"/>
        <w:rPr>
          <w:rFonts w:ascii="Times" w:hAnsi="Times"/>
        </w:rPr>
      </w:pPr>
      <w:r w:rsidRPr="00565743">
        <w:rPr>
          <w:rFonts w:ascii="Times" w:hAnsi="Times"/>
        </w:rPr>
        <w:t xml:space="preserve">Braun, Lundy. 2014. </w:t>
      </w:r>
      <w:r w:rsidRPr="00565743">
        <w:rPr>
          <w:rFonts w:ascii="Times" w:hAnsi="Times"/>
          <w:i/>
          <w:iCs/>
        </w:rPr>
        <w:t>Breathing Race into the Machine: The Surprising Career of the Spirometer from Plantation to Genetics</w:t>
      </w:r>
      <w:r w:rsidRPr="00565743">
        <w:rPr>
          <w:rFonts w:ascii="Times" w:hAnsi="Times"/>
        </w:rPr>
        <w:t>. http://site.ebrary.com/id/10841143.</w:t>
      </w:r>
    </w:p>
    <w:p w14:paraId="14C277C4" w14:textId="77777777" w:rsidR="00D3133E" w:rsidRPr="00565743" w:rsidRDefault="00D3133E" w:rsidP="00D3133E">
      <w:pPr>
        <w:pStyle w:val="Bibliography"/>
        <w:rPr>
          <w:rFonts w:ascii="Times" w:hAnsi="Times"/>
        </w:rPr>
      </w:pPr>
      <w:r w:rsidRPr="00565743">
        <w:rPr>
          <w:rFonts w:ascii="Times" w:hAnsi="Times"/>
        </w:rPr>
        <w:t xml:space="preserve">Calais-Germain, Blandine. 2006. </w:t>
      </w:r>
      <w:r w:rsidRPr="00565743">
        <w:rPr>
          <w:rFonts w:ascii="Times" w:hAnsi="Times"/>
          <w:i/>
          <w:iCs/>
        </w:rPr>
        <w:t>Anatomy of Breathing</w:t>
      </w:r>
      <w:r w:rsidRPr="00565743">
        <w:rPr>
          <w:rFonts w:ascii="Times" w:hAnsi="Times"/>
        </w:rPr>
        <w:t>. Seattle, WA: Eastland Press.</w:t>
      </w:r>
    </w:p>
    <w:p w14:paraId="03794FA2" w14:textId="77777777" w:rsidR="00D3133E" w:rsidRPr="00565743" w:rsidRDefault="00D3133E" w:rsidP="00D3133E">
      <w:pPr>
        <w:pStyle w:val="Bibliography"/>
        <w:rPr>
          <w:rFonts w:ascii="Times" w:hAnsi="Times"/>
        </w:rPr>
      </w:pPr>
      <w:r w:rsidRPr="00565743">
        <w:rPr>
          <w:rFonts w:ascii="Times" w:hAnsi="Times"/>
        </w:rPr>
        <w:t xml:space="preserve">Carel, Havi. 2016. </w:t>
      </w:r>
      <w:r w:rsidRPr="00565743">
        <w:rPr>
          <w:rFonts w:ascii="Times" w:hAnsi="Times"/>
          <w:i/>
          <w:iCs/>
        </w:rPr>
        <w:t>Phenomenology of Illness</w:t>
      </w:r>
      <w:r w:rsidRPr="00565743">
        <w:rPr>
          <w:rFonts w:ascii="Times" w:hAnsi="Times"/>
        </w:rPr>
        <w:t>. Oxford: Oxford University Press.</w:t>
      </w:r>
    </w:p>
    <w:p w14:paraId="5FF09A85" w14:textId="77777777" w:rsidR="00D3133E" w:rsidRPr="00565743" w:rsidRDefault="00D3133E" w:rsidP="00D3133E">
      <w:pPr>
        <w:pStyle w:val="Bibliography"/>
        <w:rPr>
          <w:rFonts w:ascii="Times" w:hAnsi="Times"/>
        </w:rPr>
      </w:pPr>
      <w:r w:rsidRPr="00565743">
        <w:rPr>
          <w:rFonts w:ascii="Times" w:hAnsi="Times"/>
        </w:rPr>
        <w:t xml:space="preserve">Carel, Havi, and Jane Macnaughton. 2016. “Breathing and Breathlessness in Clinic and Culture: Using Critical Medical Humanities to Bridge an Epistemic Gap.” In </w:t>
      </w:r>
      <w:r w:rsidRPr="00565743">
        <w:rPr>
          <w:rFonts w:ascii="Times" w:hAnsi="Times"/>
          <w:i/>
          <w:iCs/>
        </w:rPr>
        <w:t>The Edinburgh Companion to the Critical Medical Humanities</w:t>
      </w:r>
      <w:r w:rsidRPr="00565743">
        <w:rPr>
          <w:rFonts w:ascii="Times" w:hAnsi="Times"/>
        </w:rPr>
        <w:t>, edited by Anne Whitehead and Angela Woods, 294–309. Edinburgh: Edinburgh University Press. https://www.ncbi.nlm.nih.gov/books/NBK379257/.</w:t>
      </w:r>
    </w:p>
    <w:p w14:paraId="2C64C1A6" w14:textId="77777777" w:rsidR="00D3133E" w:rsidRPr="00565743" w:rsidRDefault="00D3133E" w:rsidP="00D3133E">
      <w:pPr>
        <w:pStyle w:val="Bibliography"/>
        <w:rPr>
          <w:rFonts w:ascii="Times" w:hAnsi="Times"/>
        </w:rPr>
      </w:pPr>
      <w:r w:rsidRPr="00565743">
        <w:rPr>
          <w:rFonts w:ascii="Times" w:hAnsi="Times"/>
        </w:rPr>
        <w:t xml:space="preserve">Carel, Havi, Jane Macnaughton, and James Dodd. 2015. “Invisible Suffering: Breathlessness in and Beyond the Clinic.” </w:t>
      </w:r>
      <w:r w:rsidRPr="00565743">
        <w:rPr>
          <w:rFonts w:ascii="Times" w:hAnsi="Times"/>
          <w:i/>
          <w:iCs/>
        </w:rPr>
        <w:t>The Lancet Respiratory Medicine</w:t>
      </w:r>
      <w:r w:rsidRPr="00565743">
        <w:rPr>
          <w:rFonts w:ascii="Times" w:hAnsi="Times"/>
        </w:rPr>
        <w:t xml:space="preserve"> 3 (4): 278–79. https://doi.org/10.1016/S2213-2600(15)00115-0.</w:t>
      </w:r>
    </w:p>
    <w:p w14:paraId="3065D546" w14:textId="77777777" w:rsidR="00D3133E" w:rsidRPr="00565743" w:rsidRDefault="00D3133E" w:rsidP="00D3133E">
      <w:pPr>
        <w:pStyle w:val="Bibliography"/>
        <w:rPr>
          <w:rFonts w:ascii="Times" w:hAnsi="Times"/>
        </w:rPr>
      </w:pPr>
      <w:r w:rsidRPr="00565743">
        <w:rPr>
          <w:rFonts w:ascii="Times" w:hAnsi="Times"/>
        </w:rPr>
        <w:t xml:space="preserve">Cohen, Julie E. 2016. “The Surveillance-Innovation Complex: The Irony of the Participatory Turn.” In </w:t>
      </w:r>
      <w:r w:rsidRPr="00565743">
        <w:rPr>
          <w:rFonts w:ascii="Times" w:hAnsi="Times"/>
          <w:i/>
          <w:iCs/>
        </w:rPr>
        <w:t>The Participatory Condition in the Digital Age</w:t>
      </w:r>
      <w:r w:rsidRPr="00565743">
        <w:rPr>
          <w:rFonts w:ascii="Times" w:hAnsi="Times"/>
        </w:rPr>
        <w:t>, edited by Darin David Barney, E. Gabriella Coleman, Christine Ross, Jonathan Sterne, and Tamar Tembeck, 207–26. Electronic Mediations 51. Minneapolis London: University of Minnesota Press.</w:t>
      </w:r>
    </w:p>
    <w:p w14:paraId="4DB39B59" w14:textId="77777777" w:rsidR="00D3133E" w:rsidRPr="00565743" w:rsidRDefault="00D3133E" w:rsidP="00D3133E">
      <w:pPr>
        <w:pStyle w:val="Bibliography"/>
        <w:rPr>
          <w:rFonts w:ascii="Times" w:hAnsi="Times"/>
        </w:rPr>
      </w:pPr>
      <w:r w:rsidRPr="00565743">
        <w:rPr>
          <w:rFonts w:ascii="Times" w:hAnsi="Times"/>
        </w:rPr>
        <w:t xml:space="preserve">Connor, Steven. 2010. </w:t>
      </w:r>
      <w:r w:rsidRPr="00565743">
        <w:rPr>
          <w:rFonts w:ascii="Times" w:hAnsi="Times"/>
          <w:i/>
          <w:iCs/>
        </w:rPr>
        <w:t>The Matter of Air: Science and the Art of the Ethereal</w:t>
      </w:r>
      <w:r w:rsidRPr="00565743">
        <w:rPr>
          <w:rFonts w:ascii="Times" w:hAnsi="Times"/>
        </w:rPr>
        <w:t>. London: Reaktion Books.</w:t>
      </w:r>
    </w:p>
    <w:p w14:paraId="7E5B72A8" w14:textId="77777777" w:rsidR="00D3133E" w:rsidRPr="00565743" w:rsidRDefault="00D3133E" w:rsidP="00D3133E">
      <w:pPr>
        <w:pStyle w:val="Bibliography"/>
        <w:rPr>
          <w:rFonts w:ascii="Times" w:hAnsi="Times"/>
        </w:rPr>
      </w:pPr>
      <w:r w:rsidRPr="00565743">
        <w:rPr>
          <w:rFonts w:ascii="Times" w:hAnsi="Times"/>
        </w:rPr>
        <w:t xml:space="preserve">Crawford, Kate, Tero Karppi, and Jessa Lingel. 2015. “Our Metrics, Ourselves: A Hundred Years of Self-Tracking from the Weight Scale to the Wrist Wearable Device.” </w:t>
      </w:r>
      <w:r w:rsidRPr="00565743">
        <w:rPr>
          <w:rFonts w:ascii="Times" w:hAnsi="Times"/>
          <w:i/>
          <w:iCs/>
        </w:rPr>
        <w:t>European Journal of Cultural Studies</w:t>
      </w:r>
      <w:r w:rsidRPr="00565743">
        <w:rPr>
          <w:rFonts w:ascii="Times" w:hAnsi="Times"/>
        </w:rPr>
        <w:t xml:space="preserve"> 18 (4–5): 479–496.</w:t>
      </w:r>
    </w:p>
    <w:p w14:paraId="154A8242" w14:textId="77777777" w:rsidR="00D3133E" w:rsidRPr="00565743" w:rsidRDefault="00D3133E" w:rsidP="00D3133E">
      <w:pPr>
        <w:pStyle w:val="Bibliography"/>
        <w:rPr>
          <w:rFonts w:ascii="Times" w:hAnsi="Times"/>
        </w:rPr>
      </w:pPr>
      <w:r w:rsidRPr="00565743">
        <w:rPr>
          <w:rFonts w:ascii="Times" w:hAnsi="Times"/>
        </w:rPr>
        <w:t xml:space="preserve">Crawley, Ashon T. 2017. </w:t>
      </w:r>
      <w:r w:rsidRPr="00565743">
        <w:rPr>
          <w:rFonts w:ascii="Times" w:hAnsi="Times"/>
          <w:i/>
          <w:iCs/>
        </w:rPr>
        <w:t>Blackpentecostal Breath: The Aesthetics of Possibility</w:t>
      </w:r>
      <w:r w:rsidRPr="00565743">
        <w:rPr>
          <w:rFonts w:ascii="Times" w:hAnsi="Times"/>
        </w:rPr>
        <w:t>. First edition. Commonalities. New York: Fordham University Press.</w:t>
      </w:r>
    </w:p>
    <w:p w14:paraId="6673CEC1" w14:textId="77777777" w:rsidR="00D3133E" w:rsidRPr="00565743" w:rsidRDefault="00D3133E" w:rsidP="00D3133E">
      <w:pPr>
        <w:pStyle w:val="Bibliography"/>
        <w:rPr>
          <w:rFonts w:ascii="Times" w:hAnsi="Times"/>
        </w:rPr>
      </w:pPr>
      <w:r w:rsidRPr="00565743">
        <w:rPr>
          <w:rFonts w:ascii="Times" w:hAnsi="Times"/>
        </w:rPr>
        <w:t xml:space="preserve">Davenne, Christine. 2012. </w:t>
      </w:r>
      <w:r w:rsidRPr="00565743">
        <w:rPr>
          <w:rFonts w:ascii="Times" w:hAnsi="Times"/>
          <w:i/>
          <w:iCs/>
        </w:rPr>
        <w:t>Cabinets of Wonder: A Passion for Collecting</w:t>
      </w:r>
      <w:r w:rsidRPr="00565743">
        <w:rPr>
          <w:rFonts w:ascii="Times" w:hAnsi="Times"/>
        </w:rPr>
        <w:t>. New York: Abrams.</w:t>
      </w:r>
    </w:p>
    <w:p w14:paraId="0E39F838" w14:textId="4E1C14A1" w:rsidR="00565743" w:rsidRPr="00565743" w:rsidRDefault="00565743" w:rsidP="00565743">
      <w:pPr>
        <w:pStyle w:val="Bibliography"/>
        <w:rPr>
          <w:rFonts w:ascii="Times" w:hAnsi="Times"/>
        </w:rPr>
      </w:pPr>
      <w:r w:rsidRPr="00565743">
        <w:rPr>
          <w:rFonts w:ascii="Times" w:hAnsi="Times"/>
        </w:rPr>
        <w:t xml:space="preserve">Davidson, Andrea. 2016. “Ontological Shifts: Multi-sensorality and Embodiment in a Third Wave of Digital Interfaces.” </w:t>
      </w:r>
      <w:r w:rsidRPr="00565743">
        <w:rPr>
          <w:rFonts w:ascii="Times" w:hAnsi="Times"/>
          <w:i/>
          <w:iCs/>
        </w:rPr>
        <w:t>Journal of Dance and Somatic Practices</w:t>
      </w:r>
      <w:r w:rsidRPr="00565743">
        <w:rPr>
          <w:rFonts w:ascii="Times" w:hAnsi="Times"/>
        </w:rPr>
        <w:t xml:space="preserve"> 8(1): 21–42.</w:t>
      </w:r>
    </w:p>
    <w:p w14:paraId="03CFA579" w14:textId="77777777" w:rsidR="00D3133E" w:rsidRPr="00565743" w:rsidRDefault="00D3133E" w:rsidP="00D3133E">
      <w:pPr>
        <w:pStyle w:val="Bibliography"/>
        <w:rPr>
          <w:rFonts w:ascii="Times" w:hAnsi="Times"/>
        </w:rPr>
      </w:pPr>
      <w:r w:rsidRPr="00565743">
        <w:rPr>
          <w:rFonts w:ascii="Times" w:hAnsi="Times"/>
        </w:rPr>
        <w:t>Davies, Char. 2018. Interview with the Author.</w:t>
      </w:r>
    </w:p>
    <w:p w14:paraId="500BC0E3" w14:textId="77777777" w:rsidR="00D3133E" w:rsidRPr="00565743" w:rsidRDefault="00D3133E" w:rsidP="00D3133E">
      <w:pPr>
        <w:pStyle w:val="Bibliography"/>
        <w:rPr>
          <w:rFonts w:ascii="Times" w:hAnsi="Times"/>
        </w:rPr>
      </w:pPr>
      <w:r w:rsidRPr="00565743">
        <w:rPr>
          <w:rFonts w:ascii="Times" w:hAnsi="Times"/>
        </w:rPr>
        <w:t xml:space="preserve">DeFrantz, Thomas. 2012. “Unchecked Popularity: Neoliberal Circulations of Black Social Dance.” In </w:t>
      </w:r>
      <w:r w:rsidRPr="00565743">
        <w:rPr>
          <w:rFonts w:ascii="Times" w:hAnsi="Times"/>
          <w:i/>
          <w:iCs/>
        </w:rPr>
        <w:t>Neoliberalism and Global Theatres: Performance Permutations</w:t>
      </w:r>
      <w:r w:rsidRPr="00565743">
        <w:rPr>
          <w:rFonts w:ascii="Times" w:hAnsi="Times"/>
        </w:rPr>
        <w:t>, edited by Lara Nielsen and Patricia Ybarra, 128–42. New York: Palgrave Macmillan.</w:t>
      </w:r>
    </w:p>
    <w:p w14:paraId="6DF3AB90" w14:textId="77777777" w:rsidR="00D3133E" w:rsidRPr="00565743" w:rsidRDefault="00D3133E" w:rsidP="00D3133E">
      <w:pPr>
        <w:pStyle w:val="Bibliography"/>
        <w:rPr>
          <w:rFonts w:ascii="Times" w:hAnsi="Times"/>
        </w:rPr>
      </w:pPr>
      <w:r w:rsidRPr="00565743">
        <w:rPr>
          <w:rFonts w:ascii="Times" w:hAnsi="Times"/>
        </w:rPr>
        <w:t xml:space="preserve">deLahunta, Scott. 2002. “Periodic Convergences: Dance and Computers.” In </w:t>
      </w:r>
      <w:r w:rsidRPr="00565743">
        <w:rPr>
          <w:rFonts w:ascii="Times" w:hAnsi="Times"/>
          <w:i/>
          <w:iCs/>
        </w:rPr>
        <w:t>Tanz und Technologie: auf dem Weg zu medialen Inszenierungen = Dance and technology: moving towards media productions</w:t>
      </w:r>
      <w:r w:rsidRPr="00565743">
        <w:rPr>
          <w:rFonts w:ascii="Times" w:hAnsi="Times"/>
        </w:rPr>
        <w:t>, edited by Söke Dinkla and Martina Leeker, 66–84. Berlin: Alexander.</w:t>
      </w:r>
    </w:p>
    <w:p w14:paraId="78E801F1" w14:textId="11F201BB" w:rsidR="00565743" w:rsidRPr="00565743" w:rsidRDefault="00565743" w:rsidP="00565743">
      <w:pPr>
        <w:pStyle w:val="Bibliography"/>
        <w:rPr>
          <w:rFonts w:ascii="Times" w:hAnsi="Times"/>
        </w:rPr>
      </w:pPr>
      <w:r w:rsidRPr="00565743">
        <w:rPr>
          <w:rFonts w:ascii="Times" w:hAnsi="Times"/>
        </w:rPr>
        <w:t xml:space="preserve">Dixon Steve. 2007. </w:t>
      </w:r>
      <w:r w:rsidRPr="00565743">
        <w:rPr>
          <w:rFonts w:ascii="Times" w:hAnsi="Times"/>
          <w:i/>
          <w:iCs/>
        </w:rPr>
        <w:t>Digital Performance: A History of New Media in Theater, Dance, Performance Art, and Installation</w:t>
      </w:r>
      <w:r w:rsidRPr="00565743">
        <w:rPr>
          <w:rFonts w:ascii="Times" w:hAnsi="Times"/>
        </w:rPr>
        <w:t>. Leonardo. Cambridge, Mass: MIT Press.</w:t>
      </w:r>
    </w:p>
    <w:p w14:paraId="30D866AF" w14:textId="77777777" w:rsidR="00565743" w:rsidRPr="00565743" w:rsidRDefault="00565743" w:rsidP="00565743">
      <w:pPr>
        <w:rPr>
          <w:rFonts w:ascii="Times" w:hAnsi="Times"/>
        </w:rPr>
      </w:pPr>
    </w:p>
    <w:p w14:paraId="3809B11E" w14:textId="77777777" w:rsidR="00D3133E" w:rsidRPr="00565743" w:rsidRDefault="00D3133E" w:rsidP="00D3133E">
      <w:pPr>
        <w:pStyle w:val="Bibliography"/>
        <w:rPr>
          <w:rFonts w:ascii="Times" w:hAnsi="Times"/>
        </w:rPr>
      </w:pPr>
      <w:r w:rsidRPr="00565743">
        <w:rPr>
          <w:rFonts w:ascii="Times" w:hAnsi="Times"/>
        </w:rPr>
        <w:lastRenderedPageBreak/>
        <w:t xml:space="preserve">Drucker, Johanna. 2011. “Humanities Approaches to Graphical Display.” </w:t>
      </w:r>
      <w:r w:rsidRPr="00565743">
        <w:rPr>
          <w:rFonts w:ascii="Times" w:hAnsi="Times"/>
          <w:i/>
          <w:iCs/>
        </w:rPr>
        <w:t>Digital Humanities Quarterly</w:t>
      </w:r>
      <w:r w:rsidRPr="00565743">
        <w:rPr>
          <w:rFonts w:ascii="Times" w:hAnsi="Times"/>
        </w:rPr>
        <w:t xml:space="preserve"> 5 (1).</w:t>
      </w:r>
    </w:p>
    <w:p w14:paraId="66DCA4D6" w14:textId="77777777" w:rsidR="00D3133E" w:rsidRPr="00565743" w:rsidRDefault="00D3133E" w:rsidP="00D3133E">
      <w:pPr>
        <w:pStyle w:val="Bibliography"/>
        <w:rPr>
          <w:rFonts w:ascii="Times" w:hAnsi="Times"/>
        </w:rPr>
      </w:pPr>
      <w:r w:rsidRPr="00565743">
        <w:rPr>
          <w:rFonts w:ascii="Times" w:hAnsi="Times"/>
        </w:rPr>
        <w:t xml:space="preserve">Eccleston, Christopher. 2016. </w:t>
      </w:r>
      <w:r w:rsidRPr="00565743">
        <w:rPr>
          <w:rFonts w:ascii="Times" w:hAnsi="Times"/>
          <w:i/>
          <w:iCs/>
        </w:rPr>
        <w:t>Embodied: The Psychology of Physical Sensation</w:t>
      </w:r>
      <w:r w:rsidRPr="00565743">
        <w:rPr>
          <w:rFonts w:ascii="Times" w:hAnsi="Times"/>
        </w:rPr>
        <w:t>. First edition. Oxford, United Kingdom: Oxford University Press.</w:t>
      </w:r>
    </w:p>
    <w:p w14:paraId="39AC96E2" w14:textId="77777777" w:rsidR="00D3133E" w:rsidRPr="00565743" w:rsidRDefault="00D3133E" w:rsidP="00D3133E">
      <w:pPr>
        <w:pStyle w:val="Bibliography"/>
        <w:rPr>
          <w:rFonts w:ascii="Times" w:hAnsi="Times"/>
        </w:rPr>
      </w:pPr>
      <w:r w:rsidRPr="00565743">
        <w:rPr>
          <w:rFonts w:ascii="Times" w:hAnsi="Times"/>
        </w:rPr>
        <w:t xml:space="preserve">Elswit, Kate. forthcoming. “Performative Measure.” In </w:t>
      </w:r>
      <w:r w:rsidRPr="00565743">
        <w:rPr>
          <w:rFonts w:ascii="Times" w:hAnsi="Times"/>
          <w:i/>
          <w:iCs/>
        </w:rPr>
        <w:t>Uncertain Archives</w:t>
      </w:r>
      <w:r w:rsidRPr="00565743">
        <w:rPr>
          <w:rFonts w:ascii="Times" w:hAnsi="Times"/>
        </w:rPr>
        <w:t>. Cambridge: MIT Press.</w:t>
      </w:r>
    </w:p>
    <w:p w14:paraId="2D254095" w14:textId="77777777" w:rsidR="00D3133E" w:rsidRPr="00565743" w:rsidRDefault="00D3133E" w:rsidP="00D3133E">
      <w:pPr>
        <w:pStyle w:val="Bibliography"/>
        <w:rPr>
          <w:rFonts w:ascii="Times" w:hAnsi="Times"/>
        </w:rPr>
      </w:pPr>
      <w:r w:rsidRPr="00565743">
        <w:rPr>
          <w:rFonts w:ascii="Times" w:hAnsi="Times"/>
        </w:rPr>
        <w:t xml:space="preserve">———. 2014a. “Inheriting Dance’s Alternative Histories: Dramaturg’s Notes on Future Memory.” </w:t>
      </w:r>
      <w:r w:rsidRPr="00565743">
        <w:rPr>
          <w:rFonts w:ascii="Times" w:hAnsi="Times"/>
          <w:i/>
          <w:iCs/>
        </w:rPr>
        <w:t>Dance Research Journal</w:t>
      </w:r>
      <w:r w:rsidRPr="00565743">
        <w:rPr>
          <w:rFonts w:ascii="Times" w:hAnsi="Times"/>
        </w:rPr>
        <w:t xml:space="preserve"> 54 (1): 3–22. https://doi.org/10.1017/S0149767714000151.</w:t>
      </w:r>
    </w:p>
    <w:p w14:paraId="092B5DDD" w14:textId="77777777" w:rsidR="00D3133E" w:rsidRPr="00565743" w:rsidRDefault="00D3133E" w:rsidP="00D3133E">
      <w:pPr>
        <w:pStyle w:val="Bibliography"/>
        <w:rPr>
          <w:rFonts w:ascii="Times" w:hAnsi="Times"/>
        </w:rPr>
      </w:pPr>
      <w:r w:rsidRPr="00565743">
        <w:rPr>
          <w:rFonts w:ascii="Times" w:hAnsi="Times"/>
        </w:rPr>
        <w:t xml:space="preserve">———. 2014b. “Using Spire in Dance Choreography, Part I.” </w:t>
      </w:r>
      <w:r w:rsidRPr="00565743">
        <w:rPr>
          <w:rFonts w:ascii="Times" w:hAnsi="Times"/>
          <w:i/>
          <w:iCs/>
        </w:rPr>
        <w:t>The Spire Wellness Blog</w:t>
      </w:r>
      <w:r w:rsidRPr="00565743">
        <w:rPr>
          <w:rFonts w:ascii="Times" w:hAnsi="Times"/>
        </w:rPr>
        <w:t xml:space="preserve"> (blog). September 2, 2014. https://blog.spire.io/2014/09/02/using-spire-in-dance-choreography-part-1/.</w:t>
      </w:r>
    </w:p>
    <w:p w14:paraId="5FBC9092" w14:textId="77777777" w:rsidR="00D3133E" w:rsidRPr="00565743" w:rsidRDefault="00D3133E" w:rsidP="00D3133E">
      <w:pPr>
        <w:pStyle w:val="Bibliography"/>
        <w:rPr>
          <w:rFonts w:ascii="Times" w:hAnsi="Times"/>
        </w:rPr>
      </w:pPr>
      <w:r w:rsidRPr="00565743">
        <w:rPr>
          <w:rFonts w:ascii="Times" w:hAnsi="Times"/>
        </w:rPr>
        <w:t xml:space="preserve">———. 2015. “Choreographing with Spire, Part 2.” </w:t>
      </w:r>
      <w:r w:rsidRPr="00565743">
        <w:rPr>
          <w:rFonts w:ascii="Times" w:hAnsi="Times"/>
          <w:i/>
          <w:iCs/>
        </w:rPr>
        <w:t>Breath Catalogue</w:t>
      </w:r>
      <w:r w:rsidRPr="00565743">
        <w:rPr>
          <w:rFonts w:ascii="Times" w:hAnsi="Times"/>
        </w:rPr>
        <w:t xml:space="preserve"> (blog). May 11, 2015. https://www.breathcatalogue.org/choreographing-with-spire-part-2/.</w:t>
      </w:r>
    </w:p>
    <w:p w14:paraId="60030E19" w14:textId="77777777" w:rsidR="00D3133E" w:rsidRPr="00565743" w:rsidRDefault="00D3133E" w:rsidP="00D3133E">
      <w:pPr>
        <w:pStyle w:val="Bibliography"/>
        <w:rPr>
          <w:rFonts w:ascii="Times" w:hAnsi="Times"/>
        </w:rPr>
      </w:pPr>
      <w:r w:rsidRPr="00565743">
        <w:rPr>
          <w:rFonts w:ascii="Times" w:hAnsi="Times"/>
        </w:rPr>
        <w:t xml:space="preserve">Faull, Olivia K., Lucy Marlow, Sarah L. Finnegan, and Kyle T.S. Pattinson. 2018. “Chronic Breathlessness: Re-Thinking the Symptom.” </w:t>
      </w:r>
      <w:r w:rsidRPr="00565743">
        <w:rPr>
          <w:rFonts w:ascii="Times" w:hAnsi="Times"/>
          <w:i/>
          <w:iCs/>
        </w:rPr>
        <w:t>European Respiratory Journal</w:t>
      </w:r>
      <w:r w:rsidRPr="00565743">
        <w:rPr>
          <w:rFonts w:ascii="Times" w:hAnsi="Times"/>
        </w:rPr>
        <w:t xml:space="preserve"> 51 (1): 1702238. https://doi.org/10.1183/13993003.02238-2017.</w:t>
      </w:r>
    </w:p>
    <w:p w14:paraId="7040C5D9" w14:textId="77777777" w:rsidR="00D3133E" w:rsidRPr="00565743" w:rsidRDefault="00D3133E" w:rsidP="00D3133E">
      <w:pPr>
        <w:pStyle w:val="Bibliography"/>
        <w:rPr>
          <w:rFonts w:ascii="Times" w:hAnsi="Times"/>
        </w:rPr>
      </w:pPr>
      <w:r w:rsidRPr="00565743">
        <w:rPr>
          <w:rFonts w:ascii="Times" w:hAnsi="Times"/>
        </w:rPr>
        <w:t xml:space="preserve">Fitting, Jean-William. 2015. “From Breathing to Respiration.” </w:t>
      </w:r>
      <w:r w:rsidRPr="00565743">
        <w:rPr>
          <w:rFonts w:ascii="Times" w:hAnsi="Times"/>
          <w:i/>
          <w:iCs/>
        </w:rPr>
        <w:t>Respiration</w:t>
      </w:r>
      <w:r w:rsidRPr="00565743">
        <w:rPr>
          <w:rFonts w:ascii="Times" w:hAnsi="Times"/>
        </w:rPr>
        <w:t xml:space="preserve"> 89 (1): 82–87. https://doi.org/10.1159/000369474.</w:t>
      </w:r>
    </w:p>
    <w:p w14:paraId="7FF2FDD4" w14:textId="77777777" w:rsidR="00D3133E" w:rsidRPr="00565743" w:rsidRDefault="00D3133E" w:rsidP="00D3133E">
      <w:pPr>
        <w:pStyle w:val="Bibliography"/>
        <w:rPr>
          <w:rFonts w:ascii="Times" w:hAnsi="Times"/>
        </w:rPr>
      </w:pPr>
      <w:r w:rsidRPr="00565743">
        <w:rPr>
          <w:rFonts w:ascii="Times" w:hAnsi="Times"/>
        </w:rPr>
        <w:t>Forsythe, William. n.d. “Choreographic Objects.” Synchronous Objects for One Flat Thing, Reproduced. https://synchronousobjects.osu.edu/media/inside.php?p=essay.</w:t>
      </w:r>
    </w:p>
    <w:p w14:paraId="2800B2B7" w14:textId="77777777" w:rsidR="00D3133E" w:rsidRPr="00565743" w:rsidRDefault="00D3133E" w:rsidP="00D3133E">
      <w:pPr>
        <w:pStyle w:val="Bibliography"/>
        <w:rPr>
          <w:rFonts w:ascii="Times" w:hAnsi="Times"/>
        </w:rPr>
      </w:pPr>
      <w:r w:rsidRPr="00565743">
        <w:rPr>
          <w:rFonts w:ascii="Times" w:hAnsi="Times"/>
        </w:rPr>
        <w:t xml:space="preserve">Foster, Susan Leigh. 2010. </w:t>
      </w:r>
      <w:r w:rsidRPr="00565743">
        <w:rPr>
          <w:rFonts w:ascii="Times" w:hAnsi="Times"/>
          <w:i/>
          <w:iCs/>
        </w:rPr>
        <w:t>Choreographing Empathy: Kinesthesia in Performance</w:t>
      </w:r>
      <w:r w:rsidRPr="00565743">
        <w:rPr>
          <w:rFonts w:ascii="Times" w:hAnsi="Times"/>
        </w:rPr>
        <w:t>. New York: Routledge.</w:t>
      </w:r>
    </w:p>
    <w:p w14:paraId="3DD4E455" w14:textId="77777777" w:rsidR="00D3133E" w:rsidRPr="00565743" w:rsidRDefault="00D3133E" w:rsidP="00D3133E">
      <w:pPr>
        <w:pStyle w:val="Bibliography"/>
        <w:rPr>
          <w:rFonts w:ascii="Times" w:hAnsi="Times"/>
        </w:rPr>
      </w:pPr>
      <w:r w:rsidRPr="00565743">
        <w:rPr>
          <w:rFonts w:ascii="Times" w:hAnsi="Times"/>
        </w:rPr>
        <w:t xml:space="preserve">Franko, Mark, ed. 2017. </w:t>
      </w:r>
      <w:r w:rsidRPr="00565743">
        <w:rPr>
          <w:rFonts w:ascii="Times" w:hAnsi="Times"/>
          <w:i/>
          <w:iCs/>
        </w:rPr>
        <w:t>The Oxford Handbook of Dance and Reenactment</w:t>
      </w:r>
      <w:r w:rsidRPr="00565743">
        <w:rPr>
          <w:rFonts w:ascii="Times" w:hAnsi="Times"/>
        </w:rPr>
        <w:t>. Vol. 1. Oxford University Press. https://doi.org/10.1093/oxfordhb/9780199314201.001.0001.</w:t>
      </w:r>
    </w:p>
    <w:p w14:paraId="2B486028" w14:textId="77777777" w:rsidR="00D3133E" w:rsidRPr="00565743" w:rsidRDefault="00D3133E" w:rsidP="00D3133E">
      <w:pPr>
        <w:pStyle w:val="Bibliography"/>
        <w:rPr>
          <w:rFonts w:ascii="Times" w:hAnsi="Times"/>
        </w:rPr>
      </w:pPr>
      <w:r w:rsidRPr="00565743">
        <w:rPr>
          <w:rFonts w:ascii="Times" w:hAnsi="Times"/>
        </w:rPr>
        <w:t>Gimpert, Ben. 2015. “Ben Gimpert Talks Science and Art in Collaborative Performance Piece ‘Breath Catalogue.’” SciArt Magazine. September 29, 2015. https://www.sciartmagazine.com/blog/intereview-talks-science-and-art-in-collaborative-performance-piece-breath-catalogue.</w:t>
      </w:r>
    </w:p>
    <w:p w14:paraId="129D98C1" w14:textId="77777777" w:rsidR="00D3133E" w:rsidRPr="00565743" w:rsidRDefault="00D3133E" w:rsidP="00D3133E">
      <w:pPr>
        <w:pStyle w:val="Bibliography"/>
        <w:rPr>
          <w:rFonts w:ascii="Times" w:hAnsi="Times"/>
        </w:rPr>
      </w:pPr>
      <w:r w:rsidRPr="00565743">
        <w:rPr>
          <w:rFonts w:ascii="Times" w:hAnsi="Times"/>
        </w:rPr>
        <w:t xml:space="preserve">Górska, Magdalena. 2016. </w:t>
      </w:r>
      <w:r w:rsidRPr="00565743">
        <w:rPr>
          <w:rFonts w:ascii="Times" w:hAnsi="Times"/>
          <w:i/>
          <w:iCs/>
        </w:rPr>
        <w:t>Breathing Matters: Feminist Intersectional Politics of Vulnerability</w:t>
      </w:r>
      <w:r w:rsidRPr="00565743">
        <w:rPr>
          <w:rFonts w:ascii="Times" w:hAnsi="Times"/>
        </w:rPr>
        <w:t>.</w:t>
      </w:r>
    </w:p>
    <w:p w14:paraId="42F9DCC2" w14:textId="77777777" w:rsidR="00D3133E" w:rsidRPr="00565743" w:rsidRDefault="00D3133E" w:rsidP="00D3133E">
      <w:pPr>
        <w:pStyle w:val="Bibliography"/>
        <w:rPr>
          <w:rFonts w:ascii="Times" w:hAnsi="Times"/>
        </w:rPr>
      </w:pPr>
      <w:r w:rsidRPr="00565743">
        <w:rPr>
          <w:rFonts w:ascii="Times" w:hAnsi="Times"/>
        </w:rPr>
        <w:t xml:space="preserve">Goudouna, Sozita. 2018. </w:t>
      </w:r>
      <w:r w:rsidRPr="00565743">
        <w:rPr>
          <w:rFonts w:ascii="Times" w:hAnsi="Times"/>
          <w:i/>
          <w:iCs/>
        </w:rPr>
        <w:t>Beckett’s Breath: Anti-Theatricality and the Visual Arts</w:t>
      </w:r>
      <w:r w:rsidRPr="00565743">
        <w:rPr>
          <w:rFonts w:ascii="Times" w:hAnsi="Times"/>
        </w:rPr>
        <w:t>. Edinburgh Critical Studies in Modernism, Drama and Performance. Edinburgh: Edinburgh University Press.</w:t>
      </w:r>
    </w:p>
    <w:p w14:paraId="0696E49C" w14:textId="77777777" w:rsidR="00D3133E" w:rsidRPr="00565743" w:rsidRDefault="00D3133E" w:rsidP="00D3133E">
      <w:pPr>
        <w:pStyle w:val="Bibliography"/>
        <w:rPr>
          <w:rFonts w:ascii="Times" w:hAnsi="Times"/>
        </w:rPr>
      </w:pPr>
      <w:r w:rsidRPr="00565743">
        <w:rPr>
          <w:rFonts w:ascii="Times" w:hAnsi="Times"/>
        </w:rPr>
        <w:t xml:space="preserve">Hayen, Anja, Mari Herigstad, and Kyle T.S. Pattinson. 2013. “Understanding Dyspnea as a Complex Individual Experience.” </w:t>
      </w:r>
      <w:r w:rsidRPr="00565743">
        <w:rPr>
          <w:rFonts w:ascii="Times" w:hAnsi="Times"/>
          <w:i/>
          <w:iCs/>
        </w:rPr>
        <w:t>Maturitas</w:t>
      </w:r>
      <w:r w:rsidRPr="00565743">
        <w:rPr>
          <w:rFonts w:ascii="Times" w:hAnsi="Times"/>
        </w:rPr>
        <w:t xml:space="preserve"> 76 (1): 45–50. https://doi.org/10.1016/j.maturitas.2013.06.005.</w:t>
      </w:r>
    </w:p>
    <w:p w14:paraId="65CCD7E3" w14:textId="77777777" w:rsidR="00D3133E" w:rsidRPr="00565743" w:rsidRDefault="00D3133E" w:rsidP="00D3133E">
      <w:pPr>
        <w:pStyle w:val="Bibliography"/>
        <w:rPr>
          <w:rFonts w:ascii="Times" w:hAnsi="Times"/>
        </w:rPr>
      </w:pPr>
      <w:r w:rsidRPr="00565743">
        <w:rPr>
          <w:rFonts w:ascii="Times" w:hAnsi="Times"/>
        </w:rPr>
        <w:t xml:space="preserve">Irigaray, Luce. 1999. </w:t>
      </w:r>
      <w:r w:rsidRPr="00565743">
        <w:rPr>
          <w:rFonts w:ascii="Times" w:hAnsi="Times"/>
          <w:i/>
          <w:iCs/>
        </w:rPr>
        <w:t>The Forgetting of Air in Martin Heidegger</w:t>
      </w:r>
      <w:r w:rsidRPr="00565743">
        <w:rPr>
          <w:rFonts w:ascii="Times" w:hAnsi="Times"/>
        </w:rPr>
        <w:t>. 1st ed. Constructs Series. Austin: University of Texas Press.</w:t>
      </w:r>
    </w:p>
    <w:p w14:paraId="7E830789" w14:textId="77777777" w:rsidR="00D3133E" w:rsidRPr="00565743" w:rsidRDefault="00D3133E" w:rsidP="00D3133E">
      <w:pPr>
        <w:pStyle w:val="Bibliography"/>
        <w:rPr>
          <w:rFonts w:ascii="Times" w:hAnsi="Times"/>
        </w:rPr>
      </w:pPr>
      <w:r w:rsidRPr="00565743">
        <w:rPr>
          <w:rFonts w:ascii="Times" w:hAnsi="Times"/>
        </w:rPr>
        <w:t>Karreman, Laura. 2017. “The Motion Capture Imaginary: Digital Renderings of Dance Knowledge.” Ghent University.</w:t>
      </w:r>
    </w:p>
    <w:p w14:paraId="03C51E71" w14:textId="77777777" w:rsidR="00D3133E" w:rsidRPr="00565743" w:rsidRDefault="00D3133E" w:rsidP="00D3133E">
      <w:pPr>
        <w:pStyle w:val="Bibliography"/>
        <w:rPr>
          <w:rFonts w:ascii="Times" w:hAnsi="Times"/>
        </w:rPr>
      </w:pPr>
      <w:r w:rsidRPr="00565743">
        <w:rPr>
          <w:rFonts w:ascii="Times" w:hAnsi="Times"/>
        </w:rPr>
        <w:t xml:space="preserve">Klingan, Katrin, ed. 2015. </w:t>
      </w:r>
      <w:r w:rsidRPr="00565743">
        <w:rPr>
          <w:rFonts w:ascii="Times" w:hAnsi="Times"/>
          <w:i/>
          <w:iCs/>
        </w:rPr>
        <w:t>Textures of the Anthropocene: Grain, Vapor, Ray</w:t>
      </w:r>
      <w:r w:rsidRPr="00565743">
        <w:rPr>
          <w:rFonts w:ascii="Times" w:hAnsi="Times"/>
        </w:rPr>
        <w:t>. Cambridge, MA: The MIT Press.</w:t>
      </w:r>
    </w:p>
    <w:p w14:paraId="3C2D7858" w14:textId="77777777" w:rsidR="00D3133E" w:rsidRPr="00565743" w:rsidRDefault="00D3133E" w:rsidP="00D3133E">
      <w:pPr>
        <w:pStyle w:val="Bibliography"/>
        <w:rPr>
          <w:rFonts w:ascii="Times" w:hAnsi="Times"/>
        </w:rPr>
      </w:pPr>
      <w:r w:rsidRPr="00565743">
        <w:rPr>
          <w:rFonts w:ascii="Times" w:hAnsi="Times"/>
        </w:rPr>
        <w:t xml:space="preserve">Kozel, Susan. 2007. </w:t>
      </w:r>
      <w:r w:rsidRPr="00565743">
        <w:rPr>
          <w:rFonts w:ascii="Times" w:hAnsi="Times"/>
          <w:i/>
          <w:iCs/>
        </w:rPr>
        <w:t>Closer: Performance, Technologies, Phenomenology</w:t>
      </w:r>
      <w:r w:rsidRPr="00565743">
        <w:rPr>
          <w:rFonts w:ascii="Times" w:hAnsi="Times"/>
        </w:rPr>
        <w:t>. Cambridge: MIT Press.</w:t>
      </w:r>
    </w:p>
    <w:p w14:paraId="376E90A6" w14:textId="77777777" w:rsidR="00D3133E" w:rsidRPr="00565743" w:rsidRDefault="00D3133E" w:rsidP="00D3133E">
      <w:pPr>
        <w:pStyle w:val="Bibliography"/>
        <w:rPr>
          <w:rFonts w:ascii="Times" w:hAnsi="Times"/>
        </w:rPr>
      </w:pPr>
      <w:r w:rsidRPr="00565743">
        <w:rPr>
          <w:rFonts w:ascii="Times" w:hAnsi="Times"/>
        </w:rPr>
        <w:t xml:space="preserve">Kuppers, Petra. 2007. </w:t>
      </w:r>
      <w:r w:rsidRPr="00565743">
        <w:rPr>
          <w:rFonts w:ascii="Times" w:hAnsi="Times"/>
          <w:i/>
          <w:iCs/>
        </w:rPr>
        <w:t>The Scar of Visibility: Medical Performances and Contemporary Art</w:t>
      </w:r>
      <w:r w:rsidRPr="00565743">
        <w:rPr>
          <w:rFonts w:ascii="Times" w:hAnsi="Times"/>
        </w:rPr>
        <w:t>. Minneapolis: University of Minnesota Press.</w:t>
      </w:r>
    </w:p>
    <w:p w14:paraId="27B0117D" w14:textId="77777777" w:rsidR="00D3133E" w:rsidRPr="00565743" w:rsidRDefault="00D3133E" w:rsidP="00D3133E">
      <w:pPr>
        <w:pStyle w:val="Bibliography"/>
        <w:rPr>
          <w:rFonts w:ascii="Times" w:hAnsi="Times"/>
        </w:rPr>
      </w:pPr>
      <w:r w:rsidRPr="00565743">
        <w:rPr>
          <w:rFonts w:ascii="Times" w:hAnsi="Times"/>
        </w:rPr>
        <w:lastRenderedPageBreak/>
        <w:t xml:space="preserve">Kuriyama, Shigehisa. 2011. </w:t>
      </w:r>
      <w:r w:rsidRPr="00565743">
        <w:rPr>
          <w:rFonts w:ascii="Times" w:hAnsi="Times"/>
          <w:i/>
          <w:iCs/>
        </w:rPr>
        <w:t>The Expressiveness of the Body and the Divergence of Greek and Chinese Medicine</w:t>
      </w:r>
      <w:r w:rsidRPr="00565743">
        <w:rPr>
          <w:rFonts w:ascii="Times" w:hAnsi="Times"/>
        </w:rPr>
        <w:t>. 1. paperback ed., 4. print. New York: Zone Books.</w:t>
      </w:r>
    </w:p>
    <w:p w14:paraId="289BB271" w14:textId="77777777" w:rsidR="00D3133E" w:rsidRPr="00565743" w:rsidRDefault="00D3133E" w:rsidP="00D3133E">
      <w:pPr>
        <w:pStyle w:val="Bibliography"/>
        <w:rPr>
          <w:rFonts w:ascii="Times" w:hAnsi="Times"/>
        </w:rPr>
      </w:pPr>
      <w:r w:rsidRPr="00565743">
        <w:rPr>
          <w:rFonts w:ascii="Times" w:hAnsi="Times"/>
        </w:rPr>
        <w:t>Lukkas, Lynn Tjernan. 2018. Interview with the Author.</w:t>
      </w:r>
    </w:p>
    <w:p w14:paraId="78195E35" w14:textId="77777777" w:rsidR="00D3133E" w:rsidRPr="00565743" w:rsidRDefault="00D3133E" w:rsidP="00D3133E">
      <w:pPr>
        <w:pStyle w:val="Bibliography"/>
        <w:rPr>
          <w:rFonts w:ascii="Times" w:hAnsi="Times"/>
        </w:rPr>
      </w:pPr>
      <w:r w:rsidRPr="00565743">
        <w:rPr>
          <w:rFonts w:ascii="Times" w:hAnsi="Times"/>
        </w:rPr>
        <w:t xml:space="preserve">Lupton, Deborah. 2013. “Quantifying the Body: Monitoring and Measuring Health in the Age of MHealth Technologies.” </w:t>
      </w:r>
      <w:r w:rsidRPr="00565743">
        <w:rPr>
          <w:rFonts w:ascii="Times" w:hAnsi="Times"/>
          <w:i/>
          <w:iCs/>
        </w:rPr>
        <w:t>Critical Public Health</w:t>
      </w:r>
      <w:r w:rsidRPr="00565743">
        <w:rPr>
          <w:rFonts w:ascii="Times" w:hAnsi="Times"/>
        </w:rPr>
        <w:t xml:space="preserve"> 23 (4): 393–403. https://doi.org/10.1080/09581596.2013.794931.</w:t>
      </w:r>
    </w:p>
    <w:p w14:paraId="00400A33" w14:textId="77777777" w:rsidR="00D3133E" w:rsidRPr="00565743" w:rsidRDefault="00D3133E" w:rsidP="00D3133E">
      <w:pPr>
        <w:pStyle w:val="Bibliography"/>
        <w:rPr>
          <w:rFonts w:ascii="Times" w:hAnsi="Times"/>
        </w:rPr>
      </w:pPr>
      <w:r w:rsidRPr="00565743">
        <w:rPr>
          <w:rFonts w:ascii="Times" w:hAnsi="Times"/>
        </w:rPr>
        <w:t xml:space="preserve">Magnet, Shoshana Amielle. 2011. </w:t>
      </w:r>
      <w:r w:rsidRPr="00565743">
        <w:rPr>
          <w:rFonts w:ascii="Times" w:hAnsi="Times"/>
          <w:i/>
          <w:iCs/>
        </w:rPr>
        <w:t>When Biometrics Fail: Gender, Race, and the Technology of Identity</w:t>
      </w:r>
      <w:r w:rsidRPr="00565743">
        <w:rPr>
          <w:rFonts w:ascii="Times" w:hAnsi="Times"/>
        </w:rPr>
        <w:t>. Durham, N.C.: Duke University Press.</w:t>
      </w:r>
    </w:p>
    <w:p w14:paraId="33D3EC38" w14:textId="77777777" w:rsidR="00D3133E" w:rsidRPr="00565743" w:rsidRDefault="00D3133E" w:rsidP="00D3133E">
      <w:pPr>
        <w:pStyle w:val="Bibliography"/>
        <w:rPr>
          <w:rFonts w:ascii="Times" w:hAnsi="Times"/>
        </w:rPr>
      </w:pPr>
      <w:r w:rsidRPr="00565743">
        <w:rPr>
          <w:rFonts w:ascii="Times" w:hAnsi="Times"/>
        </w:rPr>
        <w:t xml:space="preserve">Mauriès, Patrick. 2011. </w:t>
      </w:r>
      <w:r w:rsidRPr="00565743">
        <w:rPr>
          <w:rFonts w:ascii="Times" w:hAnsi="Times"/>
          <w:i/>
          <w:iCs/>
        </w:rPr>
        <w:t>Cabinets of Curiosities</w:t>
      </w:r>
      <w:r w:rsidRPr="00565743">
        <w:rPr>
          <w:rFonts w:ascii="Times" w:hAnsi="Times"/>
        </w:rPr>
        <w:t>. New York: Thames &amp; Hudson.</w:t>
      </w:r>
    </w:p>
    <w:p w14:paraId="6419E1D5" w14:textId="77777777" w:rsidR="00D3133E" w:rsidRPr="00565743" w:rsidRDefault="00D3133E" w:rsidP="00D3133E">
      <w:pPr>
        <w:pStyle w:val="Bibliography"/>
        <w:rPr>
          <w:rFonts w:ascii="Times" w:hAnsi="Times"/>
        </w:rPr>
      </w:pPr>
      <w:r w:rsidRPr="00565743">
        <w:rPr>
          <w:rFonts w:ascii="Times" w:hAnsi="Times"/>
        </w:rPr>
        <w:t xml:space="preserve">Metzl, Jonathan, and Anna Rutherford Kirkland, eds. 2010. </w:t>
      </w:r>
      <w:r w:rsidRPr="00565743">
        <w:rPr>
          <w:rFonts w:ascii="Times" w:hAnsi="Times"/>
          <w:i/>
          <w:iCs/>
        </w:rPr>
        <w:t>Against Health: How Health Became the New Morality</w:t>
      </w:r>
      <w:r w:rsidRPr="00565743">
        <w:rPr>
          <w:rFonts w:ascii="Times" w:hAnsi="Times"/>
        </w:rPr>
        <w:t>. Biopolitics, Medicine, Technoscience, and Health in the 21st Century. New York: New York University Press.</w:t>
      </w:r>
    </w:p>
    <w:p w14:paraId="4FF9872A" w14:textId="77777777" w:rsidR="00D3133E" w:rsidRPr="00565743" w:rsidRDefault="00D3133E" w:rsidP="00D3133E">
      <w:pPr>
        <w:pStyle w:val="Bibliography"/>
        <w:rPr>
          <w:rFonts w:ascii="Times" w:hAnsi="Times"/>
        </w:rPr>
      </w:pPr>
      <w:r w:rsidRPr="00565743">
        <w:rPr>
          <w:rFonts w:ascii="Times" w:hAnsi="Times"/>
        </w:rPr>
        <w:t xml:space="preserve">Morrison, Elise. 2016. </w:t>
      </w:r>
      <w:r w:rsidRPr="00565743">
        <w:rPr>
          <w:rFonts w:ascii="Times" w:hAnsi="Times"/>
          <w:i/>
          <w:iCs/>
        </w:rPr>
        <w:t>Discipline and Desire: Surveillance Technologies in Performance</w:t>
      </w:r>
      <w:r w:rsidRPr="00565743">
        <w:rPr>
          <w:rFonts w:ascii="Times" w:hAnsi="Times"/>
        </w:rPr>
        <w:t>. Ann Arbor: University of Michigan Press.</w:t>
      </w:r>
    </w:p>
    <w:p w14:paraId="65C1816F" w14:textId="1A5BC0E9" w:rsidR="00565743" w:rsidRPr="00565743" w:rsidRDefault="00565743" w:rsidP="00565743">
      <w:pPr>
        <w:pStyle w:val="Bibliography"/>
        <w:rPr>
          <w:rFonts w:ascii="Times" w:hAnsi="Times"/>
        </w:rPr>
      </w:pPr>
      <w:r w:rsidRPr="00565743">
        <w:rPr>
          <w:rFonts w:ascii="Times" w:hAnsi="Times"/>
        </w:rPr>
        <w:t xml:space="preserve">Naccarato, Teoma and John MacCallum. 2016. “From Representation to Relationality: Bodies, Biosensors and Mediated Environments.” </w:t>
      </w:r>
      <w:r w:rsidRPr="00565743">
        <w:rPr>
          <w:rFonts w:ascii="Times" w:hAnsi="Times"/>
          <w:i/>
          <w:iCs/>
        </w:rPr>
        <w:t>Journal of Dance and Somatic Practices</w:t>
      </w:r>
      <w:r w:rsidRPr="00565743">
        <w:rPr>
          <w:rFonts w:ascii="Times" w:hAnsi="Times"/>
        </w:rPr>
        <w:t xml:space="preserve"> 8(1): 57–72.</w:t>
      </w:r>
    </w:p>
    <w:p w14:paraId="32C3277B" w14:textId="77777777" w:rsidR="00D3133E" w:rsidRPr="00565743" w:rsidRDefault="00D3133E" w:rsidP="00D3133E">
      <w:pPr>
        <w:pStyle w:val="Bibliography"/>
        <w:rPr>
          <w:rFonts w:ascii="Times" w:hAnsi="Times"/>
        </w:rPr>
      </w:pPr>
      <w:r w:rsidRPr="00565743">
        <w:rPr>
          <w:rFonts w:ascii="Times" w:hAnsi="Times"/>
        </w:rPr>
        <w:t xml:space="preserve">Nicely, Megan V. 2017. “Animation Project: Activating Life at the Periphery.” </w:t>
      </w:r>
      <w:r w:rsidRPr="00565743">
        <w:rPr>
          <w:rFonts w:ascii="Times" w:hAnsi="Times"/>
          <w:i/>
          <w:iCs/>
        </w:rPr>
        <w:t>Choreographic Practices</w:t>
      </w:r>
      <w:r w:rsidRPr="00565743">
        <w:rPr>
          <w:rFonts w:ascii="Times" w:hAnsi="Times"/>
        </w:rPr>
        <w:t xml:space="preserve"> 8 (2): 311–31. https://doi.org/10.1386/chor.8.2.311_1.</w:t>
      </w:r>
    </w:p>
    <w:p w14:paraId="03CE6FA1" w14:textId="77777777" w:rsidR="00D3133E" w:rsidRPr="00565743" w:rsidRDefault="00D3133E" w:rsidP="00D3133E">
      <w:pPr>
        <w:pStyle w:val="Bibliography"/>
        <w:rPr>
          <w:rFonts w:ascii="Times" w:hAnsi="Times"/>
        </w:rPr>
      </w:pPr>
      <w:r w:rsidRPr="00565743">
        <w:rPr>
          <w:rFonts w:ascii="Times" w:hAnsi="Times"/>
        </w:rPr>
        <w:t xml:space="preserve">Picard, Rosalind W. 1997. </w:t>
      </w:r>
      <w:r w:rsidRPr="00565743">
        <w:rPr>
          <w:rFonts w:ascii="Times" w:hAnsi="Times"/>
          <w:i/>
          <w:iCs/>
        </w:rPr>
        <w:t>Affective Computing</w:t>
      </w:r>
      <w:r w:rsidRPr="00565743">
        <w:rPr>
          <w:rFonts w:ascii="Times" w:hAnsi="Times"/>
        </w:rPr>
        <w:t>. Cambridge, Mass: MIT Press.</w:t>
      </w:r>
    </w:p>
    <w:p w14:paraId="219D3414" w14:textId="77777777" w:rsidR="00D3133E" w:rsidRPr="00565743" w:rsidRDefault="00D3133E" w:rsidP="00D3133E">
      <w:pPr>
        <w:pStyle w:val="Bibliography"/>
        <w:rPr>
          <w:rFonts w:ascii="Times" w:hAnsi="Times"/>
        </w:rPr>
      </w:pPr>
      <w:r w:rsidRPr="00565743">
        <w:rPr>
          <w:rFonts w:ascii="Times" w:hAnsi="Times"/>
        </w:rPr>
        <w:t xml:space="preserve">Reiser, Stanley Joel. 1978. </w:t>
      </w:r>
      <w:r w:rsidRPr="00565743">
        <w:rPr>
          <w:rFonts w:ascii="Times" w:hAnsi="Times"/>
          <w:i/>
          <w:iCs/>
        </w:rPr>
        <w:t>Medicine and the Reign of Technology</w:t>
      </w:r>
      <w:r w:rsidRPr="00565743">
        <w:rPr>
          <w:rFonts w:ascii="Times" w:hAnsi="Times"/>
        </w:rPr>
        <w:t>. Cambridge</w:t>
      </w:r>
      <w:r w:rsidRPr="00565743">
        <w:rPr>
          <w:rFonts w:ascii="Calibri" w:eastAsia="Calibri" w:hAnsi="Calibri" w:cs="Calibri"/>
        </w:rPr>
        <w:t> </w:t>
      </w:r>
      <w:r w:rsidRPr="00565743">
        <w:rPr>
          <w:rFonts w:ascii="Times" w:hAnsi="Times"/>
        </w:rPr>
        <w:t>; New York: Cambridge University Press.</w:t>
      </w:r>
    </w:p>
    <w:p w14:paraId="78C8B20F" w14:textId="3F2FEED1" w:rsidR="00565743" w:rsidRPr="00565743" w:rsidRDefault="00565743" w:rsidP="00565743">
      <w:pPr>
        <w:pStyle w:val="Bibliography"/>
        <w:rPr>
          <w:rFonts w:ascii="Times" w:hAnsi="Times"/>
        </w:rPr>
      </w:pPr>
      <w:r w:rsidRPr="00565743">
        <w:rPr>
          <w:rFonts w:ascii="Times" w:hAnsi="Times"/>
        </w:rPr>
        <w:t xml:space="preserve">Salter Chris. 2010. </w:t>
      </w:r>
      <w:r w:rsidRPr="00565743">
        <w:rPr>
          <w:rFonts w:ascii="Times" w:hAnsi="Times"/>
          <w:i/>
          <w:iCs/>
        </w:rPr>
        <w:t>Entangled: Technology and the Transformation of Performance</w:t>
      </w:r>
      <w:r w:rsidRPr="00565743">
        <w:rPr>
          <w:rFonts w:ascii="Times" w:hAnsi="Times"/>
        </w:rPr>
        <w:t>. Cambridge, Mass: MIT Press.</w:t>
      </w:r>
    </w:p>
    <w:p w14:paraId="26E3ACC6" w14:textId="77777777" w:rsidR="00D3133E" w:rsidRPr="00565743" w:rsidRDefault="00D3133E" w:rsidP="00D3133E">
      <w:pPr>
        <w:pStyle w:val="Bibliography"/>
        <w:rPr>
          <w:rFonts w:ascii="Times" w:hAnsi="Times"/>
        </w:rPr>
      </w:pPr>
      <w:r w:rsidRPr="00565743">
        <w:rPr>
          <w:rFonts w:ascii="Times" w:hAnsi="Times"/>
        </w:rPr>
        <w:t xml:space="preserve">Samudra, Jaida Kim. 2008. “Memory in Our Body: Thick Participation and the Translation of Kinesthetic Experience.” </w:t>
      </w:r>
      <w:r w:rsidRPr="00565743">
        <w:rPr>
          <w:rFonts w:ascii="Times" w:hAnsi="Times"/>
          <w:i/>
          <w:iCs/>
        </w:rPr>
        <w:t>American Ethnologist</w:t>
      </w:r>
      <w:r w:rsidRPr="00565743">
        <w:rPr>
          <w:rFonts w:ascii="Times" w:hAnsi="Times"/>
        </w:rPr>
        <w:t xml:space="preserve"> 35 (4): 665–81. https://doi.org/10.1111/j.1548-1425.2008.00104.x.</w:t>
      </w:r>
    </w:p>
    <w:p w14:paraId="0767E2AD" w14:textId="77777777" w:rsidR="00D3133E" w:rsidRPr="00565743" w:rsidRDefault="00D3133E" w:rsidP="00D3133E">
      <w:pPr>
        <w:pStyle w:val="Bibliography"/>
        <w:rPr>
          <w:rFonts w:ascii="Times" w:hAnsi="Times"/>
        </w:rPr>
      </w:pPr>
      <w:r w:rsidRPr="00565743">
        <w:rPr>
          <w:rFonts w:ascii="Times" w:hAnsi="Times"/>
        </w:rPr>
        <w:t xml:space="preserve">Schiphorst, Thecla. 2009. “Body Matters: The Palpability of Invisible Computing.” </w:t>
      </w:r>
      <w:r w:rsidRPr="00565743">
        <w:rPr>
          <w:rFonts w:ascii="Times" w:hAnsi="Times"/>
          <w:i/>
          <w:iCs/>
        </w:rPr>
        <w:t>Leonardo</w:t>
      </w:r>
      <w:r w:rsidRPr="00565743">
        <w:rPr>
          <w:rFonts w:ascii="Times" w:hAnsi="Times"/>
        </w:rPr>
        <w:t xml:space="preserve"> 42 (3): 225–30.</w:t>
      </w:r>
    </w:p>
    <w:p w14:paraId="376FC9E9" w14:textId="77777777" w:rsidR="00D3133E" w:rsidRPr="00565743" w:rsidRDefault="00D3133E" w:rsidP="00D3133E">
      <w:pPr>
        <w:pStyle w:val="Bibliography"/>
        <w:rPr>
          <w:rFonts w:ascii="Times" w:hAnsi="Times"/>
        </w:rPr>
      </w:pPr>
      <w:r w:rsidRPr="00565743">
        <w:rPr>
          <w:rFonts w:ascii="Times" w:hAnsi="Times"/>
        </w:rPr>
        <w:t xml:space="preserve">Schneider, Rebecca. 2001. “Performance Remains.” </w:t>
      </w:r>
      <w:r w:rsidRPr="00565743">
        <w:rPr>
          <w:rFonts w:ascii="Times" w:hAnsi="Times"/>
          <w:i/>
          <w:iCs/>
        </w:rPr>
        <w:t>Performance Research</w:t>
      </w:r>
      <w:r w:rsidRPr="00565743">
        <w:rPr>
          <w:rFonts w:ascii="Times" w:hAnsi="Times"/>
        </w:rPr>
        <w:t xml:space="preserve"> 6 (2): 100–108.</w:t>
      </w:r>
    </w:p>
    <w:p w14:paraId="56A1B8EC" w14:textId="77777777" w:rsidR="00D3133E" w:rsidRPr="00565743" w:rsidRDefault="00D3133E" w:rsidP="00D3133E">
      <w:pPr>
        <w:pStyle w:val="Bibliography"/>
        <w:rPr>
          <w:rFonts w:ascii="Times" w:hAnsi="Times"/>
        </w:rPr>
      </w:pPr>
      <w:r w:rsidRPr="00565743">
        <w:rPr>
          <w:rFonts w:ascii="Times" w:hAnsi="Times"/>
        </w:rPr>
        <w:t xml:space="preserve">———. 2018. “Slough Media.” In </w:t>
      </w:r>
      <w:r w:rsidRPr="00565743">
        <w:rPr>
          <w:rFonts w:ascii="Times" w:hAnsi="Times"/>
          <w:i/>
          <w:iCs/>
        </w:rPr>
        <w:t>Remain</w:t>
      </w:r>
      <w:r w:rsidRPr="00565743">
        <w:rPr>
          <w:rFonts w:ascii="Times" w:hAnsi="Times"/>
        </w:rPr>
        <w:t>, edited by Ioana B. Jucan, Jussi Parikka, and Rebecca Schneider, 49–107. In Search of Media. Minneapolis: University of Minnesota Press.</w:t>
      </w:r>
    </w:p>
    <w:p w14:paraId="1540284D" w14:textId="77777777" w:rsidR="00D3133E" w:rsidRPr="00565743" w:rsidRDefault="00D3133E" w:rsidP="00D3133E">
      <w:pPr>
        <w:pStyle w:val="Bibliography"/>
        <w:rPr>
          <w:rFonts w:ascii="Times" w:hAnsi="Times"/>
        </w:rPr>
      </w:pPr>
      <w:r w:rsidRPr="00565743">
        <w:rPr>
          <w:rFonts w:ascii="Times" w:hAnsi="Times"/>
        </w:rPr>
        <w:t xml:space="preserve">Schramm, Helmar, Ludger Schwarte, and Jan Lazardzig, eds. 2005. </w:t>
      </w:r>
      <w:r w:rsidRPr="00565743">
        <w:rPr>
          <w:rFonts w:ascii="Times" w:hAnsi="Times"/>
          <w:i/>
          <w:iCs/>
        </w:rPr>
        <w:t>Collection, Laboratory, Theater: Scenes of Knowledge in the 17th Century</w:t>
      </w:r>
      <w:r w:rsidRPr="00565743">
        <w:rPr>
          <w:rFonts w:ascii="Times" w:hAnsi="Times"/>
        </w:rPr>
        <w:t>. Theatrum Scientiarum, v. 1. Berlin</w:t>
      </w:r>
      <w:r w:rsidRPr="00565743">
        <w:rPr>
          <w:rFonts w:ascii="Calibri" w:eastAsia="Calibri" w:hAnsi="Calibri" w:cs="Calibri"/>
        </w:rPr>
        <w:t> </w:t>
      </w:r>
      <w:r w:rsidRPr="00565743">
        <w:rPr>
          <w:rFonts w:ascii="Times" w:hAnsi="Times"/>
        </w:rPr>
        <w:t>; New York: Walter de Gruyter.</w:t>
      </w:r>
    </w:p>
    <w:p w14:paraId="5956E165" w14:textId="77777777" w:rsidR="00D3133E" w:rsidRPr="00565743" w:rsidRDefault="00D3133E" w:rsidP="00D3133E">
      <w:pPr>
        <w:pStyle w:val="Bibliography"/>
        <w:rPr>
          <w:rFonts w:ascii="Times" w:hAnsi="Times"/>
        </w:rPr>
      </w:pPr>
      <w:r w:rsidRPr="00565743">
        <w:rPr>
          <w:rFonts w:ascii="Times" w:hAnsi="Times"/>
        </w:rPr>
        <w:t xml:space="preserve">Schüll, Natasha Dow. 2016. “Data for Life: Wearable Technology and the Design of Self-Care.” </w:t>
      </w:r>
      <w:r w:rsidRPr="00565743">
        <w:rPr>
          <w:rFonts w:ascii="Times" w:hAnsi="Times"/>
          <w:i/>
          <w:iCs/>
        </w:rPr>
        <w:t>BioSocieties</w:t>
      </w:r>
      <w:r w:rsidRPr="00565743">
        <w:rPr>
          <w:rFonts w:ascii="Times" w:hAnsi="Times"/>
        </w:rPr>
        <w:t xml:space="preserve"> 11 (3): 317–33. https://doi.org/10.1057/biosoc.2015.47.</w:t>
      </w:r>
    </w:p>
    <w:p w14:paraId="7511CE35" w14:textId="77777777" w:rsidR="00D3133E" w:rsidRPr="00565743" w:rsidRDefault="00D3133E" w:rsidP="00D3133E">
      <w:pPr>
        <w:pStyle w:val="Bibliography"/>
        <w:rPr>
          <w:rFonts w:ascii="Times" w:hAnsi="Times"/>
        </w:rPr>
      </w:pPr>
      <w:r w:rsidRPr="00565743">
        <w:rPr>
          <w:rFonts w:ascii="Times" w:hAnsi="Times"/>
        </w:rPr>
        <w:t xml:space="preserve">Sharon, Tamar, and Dorien Zandbergen. 2017. “From Data Fetishism to Quantifying Selves: Self-Tracking Practices and the Other Values of Data.” </w:t>
      </w:r>
      <w:r w:rsidRPr="00565743">
        <w:rPr>
          <w:rFonts w:ascii="Times" w:hAnsi="Times"/>
          <w:i/>
          <w:iCs/>
        </w:rPr>
        <w:t>New Media &amp; Society</w:t>
      </w:r>
      <w:r w:rsidRPr="00565743">
        <w:rPr>
          <w:rFonts w:ascii="Times" w:hAnsi="Times"/>
        </w:rPr>
        <w:t xml:space="preserve"> 19 (11): 1695–1709. https://doi.org/10.1177/1461444816636090.</w:t>
      </w:r>
    </w:p>
    <w:p w14:paraId="4720C462" w14:textId="77777777" w:rsidR="00D3133E" w:rsidRPr="00565743" w:rsidRDefault="00D3133E" w:rsidP="00D3133E">
      <w:pPr>
        <w:pStyle w:val="Bibliography"/>
        <w:rPr>
          <w:rFonts w:ascii="Times" w:hAnsi="Times"/>
        </w:rPr>
      </w:pPr>
      <w:r w:rsidRPr="00565743">
        <w:rPr>
          <w:rFonts w:ascii="Times" w:hAnsi="Times"/>
        </w:rPr>
        <w:t xml:space="preserve">Wernimont, Jacqueline. 2018. </w:t>
      </w:r>
      <w:r w:rsidRPr="00565743">
        <w:rPr>
          <w:rFonts w:ascii="Times" w:hAnsi="Times"/>
          <w:i/>
          <w:iCs/>
        </w:rPr>
        <w:t>Numbered Lives: Life and Death in Quantum Media</w:t>
      </w:r>
      <w:r w:rsidRPr="00565743">
        <w:rPr>
          <w:rFonts w:ascii="Times" w:hAnsi="Times"/>
        </w:rPr>
        <w:t>. Media Origins. Cambridge, MA: The MIT Press.</w:t>
      </w:r>
    </w:p>
    <w:p w14:paraId="4F1ACAA1" w14:textId="77777777" w:rsidR="00D3133E" w:rsidRPr="00565743" w:rsidRDefault="00D3133E" w:rsidP="00D3133E">
      <w:pPr>
        <w:pStyle w:val="Bibliography"/>
        <w:rPr>
          <w:rFonts w:ascii="Times" w:hAnsi="Times"/>
        </w:rPr>
      </w:pPr>
      <w:r w:rsidRPr="00565743">
        <w:rPr>
          <w:rFonts w:ascii="Times" w:hAnsi="Times"/>
        </w:rPr>
        <w:t xml:space="preserve">Whatley, Sarah. 2013. “Siobhan Davies RePlay: (Re)Visiting the Digital Archive.” </w:t>
      </w:r>
      <w:r w:rsidRPr="00565743">
        <w:rPr>
          <w:rFonts w:ascii="Times" w:hAnsi="Times"/>
          <w:i/>
          <w:iCs/>
        </w:rPr>
        <w:t>International Journal of Performance Arts &amp; Digital Media</w:t>
      </w:r>
      <w:r w:rsidRPr="00565743">
        <w:rPr>
          <w:rFonts w:ascii="Times" w:hAnsi="Times"/>
        </w:rPr>
        <w:t xml:space="preserve"> 9 (1): 83–98. https://doi.org/10.1386/padm.9.1.83_1.</w:t>
      </w:r>
    </w:p>
    <w:p w14:paraId="51DC52F6" w14:textId="77777777" w:rsidR="00D3133E" w:rsidRPr="00565743" w:rsidRDefault="00D3133E" w:rsidP="00D3133E">
      <w:pPr>
        <w:pStyle w:val="Bibliography"/>
        <w:rPr>
          <w:rFonts w:ascii="Times" w:hAnsi="Times"/>
        </w:rPr>
      </w:pPr>
      <w:r w:rsidRPr="00565743">
        <w:rPr>
          <w:rFonts w:ascii="Times" w:hAnsi="Times"/>
        </w:rPr>
        <w:lastRenderedPageBreak/>
        <w:t xml:space="preserve">Whitson, Jennifer R. 2013. “Gaming the Quantified Self.” </w:t>
      </w:r>
      <w:r w:rsidRPr="00565743">
        <w:rPr>
          <w:rFonts w:ascii="Times" w:hAnsi="Times"/>
          <w:i/>
          <w:iCs/>
        </w:rPr>
        <w:t>Surveillance &amp; Society</w:t>
      </w:r>
      <w:r w:rsidRPr="00565743">
        <w:rPr>
          <w:rFonts w:ascii="Times" w:hAnsi="Times"/>
        </w:rPr>
        <w:t xml:space="preserve"> 11 (1/2): 163–76. https://doi.org/10.24908/ss.v11i1/2.4454.</w:t>
      </w:r>
    </w:p>
    <w:p w14:paraId="0C67845B" w14:textId="77777777" w:rsidR="00D3133E" w:rsidRPr="00565743" w:rsidRDefault="00D3133E" w:rsidP="00D3133E">
      <w:pPr>
        <w:pStyle w:val="Bibliography"/>
        <w:rPr>
          <w:rFonts w:ascii="Times" w:hAnsi="Times"/>
        </w:rPr>
      </w:pPr>
      <w:r w:rsidRPr="00565743">
        <w:rPr>
          <w:rFonts w:ascii="Times" w:hAnsi="Times"/>
        </w:rPr>
        <w:t xml:space="preserve">Williams, Marie, Paul Cafarella, Timothy Olds, John Petkov, and Peter Frith. 2008. “The Language of Breathlessness Differentiates Between Patients With COPD and Age-Matched Adults.” </w:t>
      </w:r>
      <w:r w:rsidRPr="00565743">
        <w:rPr>
          <w:rFonts w:ascii="Times" w:hAnsi="Times"/>
          <w:i/>
          <w:iCs/>
        </w:rPr>
        <w:t>Chest</w:t>
      </w:r>
      <w:r w:rsidRPr="00565743">
        <w:rPr>
          <w:rFonts w:ascii="Times" w:hAnsi="Times"/>
        </w:rPr>
        <w:t xml:space="preserve"> 134 (3): 489–96. https://doi.org/10.1378/chest.07-2916.</w:t>
      </w:r>
    </w:p>
    <w:p w14:paraId="1B550C36" w14:textId="744B7395" w:rsidR="002366E3" w:rsidRPr="00565743" w:rsidRDefault="00D3526A">
      <w:pPr>
        <w:rPr>
          <w:rFonts w:ascii="Times" w:hAnsi="Times"/>
        </w:rPr>
      </w:pPr>
      <w:r w:rsidRPr="00565743">
        <w:rPr>
          <w:rFonts w:ascii="Times" w:hAnsi="Times"/>
        </w:rPr>
        <w:fldChar w:fldCharType="end"/>
      </w:r>
    </w:p>
    <w:sectPr w:rsidR="002366E3" w:rsidRPr="00565743" w:rsidSect="004011E9">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36C75C" w16cid:durableId="2094B60D"/>
  <w16cid:commentId w16cid:paraId="3554CC73" w16cid:durableId="2094B712"/>
  <w16cid:commentId w16cid:paraId="2E581461" w16cid:durableId="2094B678"/>
  <w16cid:commentId w16cid:paraId="4322368D" w16cid:durableId="2094B69E"/>
  <w16cid:commentId w16cid:paraId="1EA52BAF" w16cid:durableId="2094B7AB"/>
  <w16cid:commentId w16cid:paraId="5AE65BE2" w16cid:durableId="2094B803"/>
  <w16cid:commentId w16cid:paraId="47DEBCFB" w16cid:durableId="2094B85E"/>
  <w16cid:commentId w16cid:paraId="568202BB" w16cid:durableId="2094B894"/>
  <w16cid:commentId w16cid:paraId="2F742543" w16cid:durableId="2094B8F3"/>
  <w16cid:commentId w16cid:paraId="2CFAF09A" w16cid:durableId="2094B9FE"/>
  <w16cid:commentId w16cid:paraId="580E4183" w16cid:durableId="2094BA45"/>
  <w16cid:commentId w16cid:paraId="21E404E3" w16cid:durableId="2094BAD1"/>
  <w16cid:commentId w16cid:paraId="55B58318" w16cid:durableId="2094BADA"/>
  <w16cid:commentId w16cid:paraId="080F321F" w16cid:durableId="2094BAB7"/>
  <w16cid:commentId w16cid:paraId="54595A17" w16cid:durableId="2094BAF2"/>
  <w16cid:commentId w16cid:paraId="39AEC20A" w16cid:durableId="2094BB25"/>
  <w16cid:commentId w16cid:paraId="405A0DB0" w16cid:durableId="2094BB4A"/>
  <w16cid:commentId w16cid:paraId="3DEE61C8" w16cid:durableId="2094BB77"/>
  <w16cid:commentId w16cid:paraId="44AB96CB" w16cid:durableId="2094BC18"/>
  <w16cid:commentId w16cid:paraId="3D984601" w16cid:durableId="2094BC6C"/>
  <w16cid:commentId w16cid:paraId="06830396" w16cid:durableId="2094BC92"/>
  <w16cid:commentId w16cid:paraId="45EA155A" w16cid:durableId="2094BD0F"/>
  <w16cid:commentId w16cid:paraId="0C44F6BA" w16cid:durableId="2094BD15"/>
  <w16cid:commentId w16cid:paraId="0AE765C3" w16cid:durableId="2094BD43"/>
  <w16cid:commentId w16cid:paraId="384D1073" w16cid:durableId="2094BD9F"/>
  <w16cid:commentId w16cid:paraId="1B96CC78" w16cid:durableId="2094BE10"/>
  <w16cid:commentId w16cid:paraId="136532D9" w16cid:durableId="2094BEB0"/>
  <w16cid:commentId w16cid:paraId="48AD740D" w16cid:durableId="2094BEF4"/>
  <w16cid:commentId w16cid:paraId="65B7C8E5" w16cid:durableId="2094BFD8"/>
  <w16cid:commentId w16cid:paraId="4A9921A8" w16cid:durableId="2094C02B"/>
  <w16cid:commentId w16cid:paraId="297631DD" w16cid:durableId="2094C1ED"/>
  <w16cid:commentId w16cid:paraId="3B33231C" w16cid:durableId="2094C215"/>
  <w16cid:commentId w16cid:paraId="0622CCDF" w16cid:durableId="2094C28F"/>
  <w16cid:commentId w16cid:paraId="7671D220" w16cid:durableId="2094C2BD"/>
  <w16cid:commentId w16cid:paraId="17E135AC" w16cid:durableId="2094C2F4"/>
  <w16cid:commentId w16cid:paraId="6A478CB2" w16cid:durableId="2094C322"/>
  <w16cid:commentId w16cid:paraId="5FE514B3" w16cid:durableId="2094C385"/>
  <w16cid:commentId w16cid:paraId="670EDA5B" w16cid:durableId="2094C3E4"/>
  <w16cid:commentId w16cid:paraId="762407D0" w16cid:durableId="2094C496"/>
  <w16cid:commentId w16cid:paraId="59E6BE73" w16cid:durableId="2094C583"/>
  <w16cid:commentId w16cid:paraId="482AB790" w16cid:durableId="2094C67F"/>
  <w16cid:commentId w16cid:paraId="5F5BA94F" w16cid:durableId="2094C6DB"/>
  <w16cid:commentId w16cid:paraId="1937F55F" w16cid:durableId="2094C73B"/>
  <w16cid:commentId w16cid:paraId="33F4FDC0" w16cid:durableId="2094C75E"/>
  <w16cid:commentId w16cid:paraId="0ECE6AA8" w16cid:durableId="2094C7F8"/>
  <w16cid:commentId w16cid:paraId="465624EC" w16cid:durableId="2094C82F"/>
  <w16cid:commentId w16cid:paraId="72D17E7A" w16cid:durableId="2094C89F"/>
  <w16cid:commentId w16cid:paraId="184C27FD" w16cid:durableId="2094C90A"/>
  <w16cid:commentId w16cid:paraId="7AFB59B1" w16cid:durableId="2094CA36"/>
  <w16cid:commentId w16cid:paraId="19EB831D" w16cid:durableId="2094CA59"/>
  <w16cid:commentId w16cid:paraId="5BC9984C" w16cid:durableId="2094CAAB"/>
  <w16cid:commentId w16cid:paraId="56A70023" w16cid:durableId="20976375"/>
  <w16cid:commentId w16cid:paraId="155B9BD3" w16cid:durableId="209763C4"/>
  <w16cid:commentId w16cid:paraId="0CFD4B1D" w16cid:durableId="20976453"/>
  <w16cid:commentId w16cid:paraId="5F2D5EBA" w16cid:durableId="20976482"/>
  <w16cid:commentId w16cid:paraId="2407349E" w16cid:durableId="209764F8"/>
  <w16cid:commentId w16cid:paraId="177964E3" w16cid:durableId="20976554"/>
  <w16cid:commentId w16cid:paraId="14B991F3" w16cid:durableId="20976585"/>
  <w16cid:commentId w16cid:paraId="6760F93F" w16cid:durableId="209765E9"/>
  <w16cid:commentId w16cid:paraId="3DFD22AF" w16cid:durableId="2097671A"/>
  <w16cid:commentId w16cid:paraId="38BB7CD7" w16cid:durableId="2097674D"/>
  <w16cid:commentId w16cid:paraId="637F0C08" w16cid:durableId="20976872"/>
  <w16cid:commentId w16cid:paraId="48D7EA7C" w16cid:durableId="20976941"/>
  <w16cid:commentId w16cid:paraId="75D5C8A9" w16cid:durableId="20976961"/>
  <w16cid:commentId w16cid:paraId="48A2724D" w16cid:durableId="20976A1D"/>
  <w16cid:commentId w16cid:paraId="486C966D" w16cid:durableId="20976A60"/>
  <w16cid:commentId w16cid:paraId="09269347" w16cid:durableId="20976AA0"/>
  <w16cid:commentId w16cid:paraId="31D12910" w16cid:durableId="20976B9A"/>
  <w16cid:commentId w16cid:paraId="2C3CE24E" w16cid:durableId="20976C32"/>
  <w16cid:commentId w16cid:paraId="7B490D34" w16cid:durableId="20976C65"/>
  <w16cid:commentId w16cid:paraId="67663596" w16cid:durableId="20976CE2"/>
  <w16cid:commentId w16cid:paraId="5DA78D74" w16cid:durableId="20976D38"/>
  <w16cid:commentId w16cid:paraId="30A31485" w16cid:durableId="20976D52"/>
  <w16cid:commentId w16cid:paraId="79134623" w16cid:durableId="20976DF8"/>
  <w16cid:commentId w16cid:paraId="5F28B293" w16cid:durableId="20976E81"/>
  <w16cid:commentId w16cid:paraId="4E55FB9F" w16cid:durableId="20976ED4"/>
  <w16cid:commentId w16cid:paraId="55C53F4A" w16cid:durableId="20976F47"/>
  <w16cid:commentId w16cid:paraId="3ED82BFE" w16cid:durableId="20976F7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1A88F" w14:textId="77777777" w:rsidR="00F94024" w:rsidRDefault="00F94024" w:rsidP="00E3610C">
      <w:r>
        <w:separator/>
      </w:r>
    </w:p>
  </w:endnote>
  <w:endnote w:type="continuationSeparator" w:id="0">
    <w:p w14:paraId="5D1EE3EB" w14:textId="77777777" w:rsidR="00F94024" w:rsidRDefault="00F94024" w:rsidP="00E3610C">
      <w:r>
        <w:continuationSeparator/>
      </w:r>
    </w:p>
  </w:endnote>
  <w:endnote w:id="1">
    <w:p w14:paraId="652A3248" w14:textId="7EF1B7D5" w:rsidR="00FE08CE" w:rsidRDefault="00FE08CE">
      <w:pPr>
        <w:pStyle w:val="EndnoteText"/>
      </w:pPr>
      <w:r>
        <w:rPr>
          <w:rStyle w:val="EndnoteReference"/>
        </w:rPr>
        <w:endnoteRef/>
      </w:r>
      <w:r>
        <w:t xml:space="preserve"> </w:t>
      </w:r>
      <w:r w:rsidRPr="00E93CB9">
        <w:rPr>
          <w:rFonts w:ascii="Times" w:hAnsi="Times"/>
        </w:rPr>
        <w:t xml:space="preserve">On the theatricality of this form of knowledge, see </w:t>
      </w:r>
      <w:r w:rsidRPr="00E93CB9">
        <w:rPr>
          <w:rFonts w:ascii="Times" w:hAnsi="Times"/>
        </w:rPr>
        <w:fldChar w:fldCharType="begin"/>
      </w:r>
      <w:r w:rsidRPr="00E93CB9">
        <w:rPr>
          <w:rFonts w:ascii="Times" w:hAnsi="Times"/>
        </w:rPr>
        <w:instrText xml:space="preserve"> ADDIN ZOTERO_ITEM CSL_CITATION {"citationID":"94QY2Ajt","properties":{"formattedCitation":"(Schramm, Schwarte, and Lazardzig 2005)","plainCitation":"(Schramm, Schwarte, and Lazardzig 2005)","noteIndex":1},"citationItems":[{"id":4127,"uris":["http://zotero.org/users/2651006/items/HIC9PSW3"],"uri":["http://zotero.org/users/2651006/items/HIC9PSW3"],"itemData":{"id":4127,"type":"book","title":"Collection, Laboratory, Theater: Scenes of Knowledge in the 17th Century","collection-title":"Theatrum Scientiarum","collection-number":"v. 1","publisher":"Walter de Gruyter","publisher-place":"Berlin ; New York","number-of-pages":"594","source":"Library of Congress ISBN","event-place":"Berlin ; New York","ISBN":"978-3-11-017736-7","call-number":"NA2543.S35 K8613 2005","title-short":"Collection, laboratory, theater","language":"eng","editor":[{"family":"Schramm","given":"Helmar"},{"family":"Schwarte","given":"Ludger"},{"family":"Lazardzig","given":"Jan"}],"issued":{"date-parts":[["2005"]]}}}],"schema":"https://github.com/citation-style-language/schema/raw/master/csl-citation.json"} </w:instrText>
      </w:r>
      <w:r w:rsidRPr="00E93CB9">
        <w:rPr>
          <w:rFonts w:ascii="Times" w:hAnsi="Times"/>
        </w:rPr>
        <w:fldChar w:fldCharType="separate"/>
      </w:r>
      <w:r w:rsidRPr="00E93CB9">
        <w:rPr>
          <w:rFonts w:ascii="Times" w:hAnsi="Times"/>
          <w:noProof/>
        </w:rPr>
        <w:t>Schramm, Schwarte, and Lazardzig (2005)</w:t>
      </w:r>
      <w:r w:rsidRPr="00E93CB9">
        <w:rPr>
          <w:rFonts w:ascii="Times" w:hAnsi="Times"/>
        </w:rPr>
        <w:fldChar w:fldCharType="end"/>
      </w:r>
    </w:p>
  </w:endnote>
  <w:endnote w:id="2">
    <w:p w14:paraId="51844FD0" w14:textId="5B0123CD" w:rsidR="00FE08CE" w:rsidRPr="002143D4" w:rsidRDefault="00FE08CE">
      <w:pPr>
        <w:pStyle w:val="EndnoteText"/>
        <w:rPr>
          <w:rFonts w:ascii="Times" w:hAnsi="Times"/>
          <w:i/>
        </w:rPr>
      </w:pPr>
      <w:r w:rsidRPr="002143D4">
        <w:rPr>
          <w:rStyle w:val="EndnoteReference"/>
          <w:rFonts w:ascii="Times" w:hAnsi="Times"/>
        </w:rPr>
        <w:endnoteRef/>
      </w:r>
      <w:r w:rsidRPr="002143D4">
        <w:rPr>
          <w:rFonts w:ascii="Times" w:hAnsi="Times"/>
        </w:rPr>
        <w:t xml:space="preserve"> Although I was not named in the successful Wellcome Trust</w:t>
      </w:r>
      <w:r w:rsidR="00EF33FE">
        <w:rPr>
          <w:rFonts w:ascii="Times" w:hAnsi="Times"/>
        </w:rPr>
        <w:t xml:space="preserve"> application for Life of Breath</w:t>
      </w:r>
      <w:r w:rsidRPr="002143D4">
        <w:rPr>
          <w:rFonts w:ascii="Times" w:hAnsi="Times"/>
        </w:rPr>
        <w:t xml:space="preserve"> in 2014, my work on </w:t>
      </w:r>
      <w:r w:rsidRPr="002143D4">
        <w:rPr>
          <w:rFonts w:ascii="Times" w:hAnsi="Times"/>
          <w:i/>
        </w:rPr>
        <w:t>Breath Catalogue</w:t>
      </w:r>
      <w:r w:rsidRPr="002143D4">
        <w:rPr>
          <w:rFonts w:ascii="Times" w:hAnsi="Times"/>
        </w:rPr>
        <w:t xml:space="preserve"> led me to join as a researcher. </w:t>
      </w:r>
    </w:p>
  </w:endnote>
  <w:endnote w:id="3">
    <w:p w14:paraId="1492257B" w14:textId="6CE237EB" w:rsidR="00FE08CE" w:rsidRPr="002143D4" w:rsidRDefault="00FE08CE" w:rsidP="00304F5E">
      <w:pPr>
        <w:pStyle w:val="EndnoteText"/>
        <w:rPr>
          <w:rFonts w:ascii="Times" w:hAnsi="Times"/>
        </w:rPr>
      </w:pPr>
      <w:r w:rsidRPr="002143D4">
        <w:rPr>
          <w:rStyle w:val="EndnoteReference"/>
          <w:rFonts w:ascii="Times" w:hAnsi="Times"/>
        </w:rPr>
        <w:endnoteRef/>
      </w:r>
      <w:r w:rsidRPr="002143D4">
        <w:rPr>
          <w:rFonts w:ascii="Times" w:hAnsi="Times"/>
        </w:rPr>
        <w:t xml:space="preserve"> John Hutchinson’s 1840s consolidation and naming of the spirometer, and with it a science of measuring ‘vital capacity,’ used numerical measurements of physiological operations at scale to establish a benchmark for the normal body and situate the individual in relation to it </w:t>
      </w:r>
      <w:r w:rsidRPr="002143D4">
        <w:rPr>
          <w:rFonts w:ascii="Times" w:hAnsi="Times"/>
        </w:rPr>
        <w:fldChar w:fldCharType="begin"/>
      </w:r>
      <w:r>
        <w:rPr>
          <w:rFonts w:ascii="Times" w:hAnsi="Times"/>
        </w:rPr>
        <w:instrText xml:space="preserve"> ADDIN ZOTERO_ITEM CSL_CITATION {"citationID":"VGPtRJ85","properties":{"formattedCitation":"(Reiser 1978, 91\\uc0\\u8211{}95; Braun 2014)","plainCitation":"(Reiser 1978, 91–95; Braun 2014)","noteIndex":2},"citationItems":[{"id":3042,"uris":["http://zotero.org/users/2651006/items/EIDZGVAF"],"uri":["http://zotero.org/users/2651006/items/EIDZGVAF"],"itemData":{"id":3042,"type":"book","title":"Medicine and the Reign of Technology","publisher":"Cambridge University Press","publisher-place":"Cambridge ; New York","number-of-pages":"317","source":"Library of Congress ISBN","event-place":"Cambridge ; New York","ISBN":"978-0-521-21907-5","call-number":"R145 .R44","author":[{"family":"Reiser","given":"Stanley Joel"}],"issued":{"date-parts":[["1978"]]}},"locator":"91-95"},{"id":3014,"uris":["http://zotero.org/users/2651006/items/6WX8KB2G"],"uri":["http://zotero.org/users/2651006/items/6WX8KB2G"],"itemData":{"id":3014,"type":"book","title":"Breathing Race into the Machine: The Surprising Career of the Spirometer from Plantation to Genetics","source":"Open WorldCat","URL":"http://site.ebrary.com/id/10841143","ISBN":"978-0-8166-8357-4","note":"OCLC: 913843267","title-short":"Breathing race into the machine","language":"English","author":[{"family":"Braun","given":"Lundy"}],"issued":{"date-parts":[["2014"]]},"accessed":{"date-parts":[["2018",2,14]]}}}],"schema":"https://github.com/citation-style-language/schema/raw/master/csl-citation.json"} </w:instrText>
      </w:r>
      <w:r w:rsidRPr="002143D4">
        <w:rPr>
          <w:rFonts w:ascii="Times" w:hAnsi="Times"/>
        </w:rPr>
        <w:fldChar w:fldCharType="separate"/>
      </w:r>
      <w:r w:rsidRPr="002143D4">
        <w:rPr>
          <w:rFonts w:ascii="Times" w:eastAsia="Times New Roman" w:hAnsi="Times" w:cs="Times New Roman"/>
        </w:rPr>
        <w:t>(Reiser 1978, 91–95; Braun 2014)</w:t>
      </w:r>
      <w:r w:rsidRPr="002143D4">
        <w:rPr>
          <w:rFonts w:ascii="Times" w:hAnsi="Times"/>
        </w:rPr>
        <w:fldChar w:fldCharType="end"/>
      </w:r>
      <w:r w:rsidRPr="002143D4">
        <w:rPr>
          <w:rFonts w:ascii="Times" w:hAnsi="Times"/>
        </w:rPr>
        <w:t>.</w:t>
      </w:r>
    </w:p>
  </w:endnote>
  <w:endnote w:id="4">
    <w:p w14:paraId="09AF1899" w14:textId="1891012F" w:rsidR="00FE08CE" w:rsidRPr="002143D4" w:rsidRDefault="00FE08CE" w:rsidP="009379BF">
      <w:pPr>
        <w:pStyle w:val="EndnoteText"/>
        <w:rPr>
          <w:rFonts w:ascii="Times" w:hAnsi="Times"/>
        </w:rPr>
      </w:pPr>
      <w:r w:rsidRPr="002143D4">
        <w:rPr>
          <w:rStyle w:val="EndnoteReference"/>
          <w:rFonts w:ascii="Times" w:hAnsi="Times"/>
        </w:rPr>
        <w:endnoteRef/>
      </w:r>
      <w:r w:rsidRPr="002143D4">
        <w:rPr>
          <w:rFonts w:ascii="Times" w:hAnsi="Times"/>
        </w:rPr>
        <w:t xml:space="preserve"> ‘Performative Measure: Tracking Breath Bodies in Biodata a</w:t>
      </w:r>
      <w:r w:rsidR="00600505">
        <w:rPr>
          <w:rFonts w:ascii="Times" w:hAnsi="Times"/>
        </w:rPr>
        <w:t xml:space="preserve">nd Performance’ (under review). </w:t>
      </w:r>
      <w:r w:rsidR="00D3133E">
        <w:rPr>
          <w:rFonts w:ascii="Times" w:hAnsi="Times"/>
        </w:rPr>
        <w:t xml:space="preserve">See also </w:t>
      </w:r>
      <w:r w:rsidR="00D3133E">
        <w:rPr>
          <w:rFonts w:ascii="Times" w:hAnsi="Times"/>
        </w:rPr>
        <w:fldChar w:fldCharType="begin"/>
      </w:r>
      <w:r w:rsidR="00D3133E">
        <w:rPr>
          <w:rFonts w:ascii="Times" w:hAnsi="Times"/>
        </w:rPr>
        <w:instrText xml:space="preserve"> ADDIN ZOTERO_ITEM CSL_CITATION {"citationID":"v0PatRdP","properties":{"formattedCitation":"(Elswit forthcoming)","plainCitation":"(Elswit forthcoming)","noteIndex":4},"citationItems":[{"id":4128,"uris":["http://zotero.org/users/2651006/items/U5YZ9YJ4"],"uri":["http://zotero.org/users/2651006/items/U5YZ9YJ4"],"itemData":{"id":4128,"type":"chapter","title":"Performative Measure","container-title":"Uncertain Archives","publisher":"MIT Press","publisher-place":"Cambridge","event-place":"Cambridge","author":[{"family":"Elswit","given":"Kate"}],"issued":{"literal":"forthcoming"}}}],"schema":"https://github.com/citation-style-language/schema/raw/master/csl-citation.json"} </w:instrText>
      </w:r>
      <w:r w:rsidR="00D3133E">
        <w:rPr>
          <w:rFonts w:ascii="Times" w:hAnsi="Times"/>
        </w:rPr>
        <w:fldChar w:fldCharType="separate"/>
      </w:r>
      <w:r w:rsidR="00D3133E">
        <w:rPr>
          <w:rFonts w:ascii="Times" w:hAnsi="Times"/>
          <w:noProof/>
        </w:rPr>
        <w:t>'Performative Measure,' forthcoming.</w:t>
      </w:r>
      <w:r w:rsidR="00D3133E">
        <w:rPr>
          <w:rFonts w:ascii="Times" w:hAnsi="Times"/>
        </w:rPr>
        <w:fldChar w:fldCharType="end"/>
      </w:r>
    </w:p>
  </w:endnote>
  <w:endnote w:id="5">
    <w:p w14:paraId="45BC6208" w14:textId="7BBA3F48" w:rsidR="00A75306" w:rsidRDefault="00A75306">
      <w:pPr>
        <w:pStyle w:val="EndnoteText"/>
      </w:pPr>
      <w:r>
        <w:rPr>
          <w:rStyle w:val="EndnoteReference"/>
        </w:rPr>
        <w:endnoteRef/>
      </w:r>
      <w:r>
        <w:t xml:space="preserve"> </w:t>
      </w:r>
      <w:r w:rsidRPr="002143D4">
        <w:rPr>
          <w:rFonts w:ascii="Times" w:hAnsi="Times"/>
        </w:rPr>
        <w:t xml:space="preserve">The theatrical performance is configured as a runway, two Marleys wide, with audience seating on tiers of chairs and stools along the length. At one end is a wall, and at the other a table with a small library catalogue illuminated by a lamp at the other, behind which is our tech configuration. While some projections move through space, many are located high on the wall, at times reflecting onto the performers, at others forcing audience members to make choices between the bodies and the visualizations created from their data. The site-specific performance on the farm was timed to sequence through different locations—a garden, a greenhouse, the stairway to a cottage, a shed—as the </w:t>
      </w:r>
      <w:r w:rsidRPr="007F08E9">
        <w:rPr>
          <w:rFonts w:ascii="Times" w:hAnsi="Times"/>
        </w:rPr>
        <w:t>sun went down.</w:t>
      </w:r>
    </w:p>
  </w:endnote>
  <w:endnote w:id="6">
    <w:p w14:paraId="28D54E23" w14:textId="02CCA16A" w:rsidR="00FE08CE" w:rsidRPr="007F08E9" w:rsidRDefault="00FE08CE">
      <w:pPr>
        <w:pStyle w:val="EndnoteText"/>
        <w:rPr>
          <w:rFonts w:ascii="Times" w:hAnsi="Times"/>
        </w:rPr>
      </w:pPr>
      <w:r w:rsidRPr="007F08E9">
        <w:rPr>
          <w:rStyle w:val="EndnoteReference"/>
          <w:rFonts w:ascii="Times" w:hAnsi="Times"/>
        </w:rPr>
        <w:endnoteRef/>
      </w:r>
      <w:r w:rsidRPr="007F08E9">
        <w:rPr>
          <w:rFonts w:ascii="Times" w:hAnsi="Times"/>
        </w:rPr>
        <w:t xml:space="preserve"> Nicely and I had collaborated previously on new materialist strategies for decentering the human onstage in </w:t>
      </w:r>
      <w:r w:rsidRPr="007F08E9">
        <w:rPr>
          <w:rFonts w:ascii="Times" w:hAnsi="Times"/>
          <w:i/>
        </w:rPr>
        <w:t>Animation Project</w:t>
      </w:r>
      <w:r w:rsidRPr="007F08E9">
        <w:rPr>
          <w:rFonts w:ascii="Times" w:hAnsi="Times"/>
        </w:rPr>
        <w:t xml:space="preserve"> (2010-12) </w:t>
      </w:r>
      <w:r w:rsidRPr="007F08E9">
        <w:rPr>
          <w:rFonts w:ascii="Times" w:hAnsi="Times"/>
        </w:rPr>
        <w:fldChar w:fldCharType="begin"/>
      </w:r>
      <w:r>
        <w:rPr>
          <w:rFonts w:ascii="Times" w:hAnsi="Times"/>
        </w:rPr>
        <w:instrText xml:space="preserve"> ADDIN ZOTERO_ITEM CSL_CITATION {"citationID":"sHduw8uC","properties":{"formattedCitation":"(Nicely 2017)","plainCitation":"(Nicely 2017)","dontUpdate":true,"noteIndex":5},"citationItems":[{"id":4104,"uris":["http://zotero.org/users/2651006/items/ETCLIYXR"],"uri":["http://zotero.org/users/2651006/items/ETCLIYXR"],"itemData":{"id":4104,"type":"article-journal","title":"Animation Project: Activating Life at the Periphery","container-title":"Choreographic Practices","page":"311-331","volume":"8","issue":"2","source":"Crossref","DOI":"10.1386/chor.8.2.311_1","ISSN":"2040-5669","title-short":"Animation Project","language":"en","author":[{"family":"Nicely","given":"Megan V."}],"issued":{"date-parts":[["2017",12,1]]}}}],"schema":"https://github.com/citation-style-language/schema/raw/master/csl-citation.json"} </w:instrText>
      </w:r>
      <w:r w:rsidRPr="007F08E9">
        <w:rPr>
          <w:rFonts w:ascii="Times" w:hAnsi="Times"/>
        </w:rPr>
        <w:fldChar w:fldCharType="separate"/>
      </w:r>
      <w:r w:rsidRPr="007F08E9">
        <w:rPr>
          <w:rFonts w:ascii="Times" w:hAnsi="Times"/>
          <w:noProof/>
        </w:rPr>
        <w:t>(see Nicely 2017)</w:t>
      </w:r>
      <w:r w:rsidRPr="007F08E9">
        <w:rPr>
          <w:rFonts w:ascii="Times" w:hAnsi="Times"/>
        </w:rPr>
        <w:fldChar w:fldCharType="end"/>
      </w:r>
      <w:r w:rsidRPr="007F08E9">
        <w:rPr>
          <w:rFonts w:ascii="Times" w:hAnsi="Times"/>
        </w:rPr>
        <w:t xml:space="preserve">; with </w:t>
      </w:r>
      <w:r w:rsidRPr="007F08E9">
        <w:rPr>
          <w:rFonts w:ascii="Times" w:hAnsi="Times"/>
          <w:i/>
        </w:rPr>
        <w:t xml:space="preserve">Breath Catalogue </w:t>
      </w:r>
      <w:r w:rsidRPr="007F08E9">
        <w:rPr>
          <w:rFonts w:ascii="Times" w:hAnsi="Times"/>
        </w:rPr>
        <w:t>we turn specifically to the ways in which such strategies might be applied and extended through a close engagement with breathing.</w:t>
      </w:r>
    </w:p>
  </w:endnote>
  <w:endnote w:id="7">
    <w:p w14:paraId="245E69B6" w14:textId="77777777" w:rsidR="00542512" w:rsidRDefault="00542512" w:rsidP="00542512">
      <w:pPr>
        <w:pStyle w:val="EndnoteText"/>
        <w:rPr>
          <w:rFonts w:ascii="Times" w:hAnsi="Times"/>
        </w:rPr>
      </w:pPr>
      <w:r w:rsidRPr="002143D4">
        <w:rPr>
          <w:rStyle w:val="EndnoteReference"/>
          <w:rFonts w:ascii="Times" w:hAnsi="Times"/>
        </w:rPr>
        <w:endnoteRef/>
      </w:r>
      <w:r w:rsidRPr="002143D4">
        <w:rPr>
          <w:rFonts w:ascii="Times" w:hAnsi="Times"/>
        </w:rPr>
        <w:t xml:space="preserve"> Potions of the track and detailed audio description of sections of the choreography is available on the BBC Radio 4 series </w:t>
      </w:r>
      <w:r w:rsidRPr="002143D4">
        <w:rPr>
          <w:rFonts w:ascii="Times" w:hAnsi="Times"/>
          <w:i/>
        </w:rPr>
        <w:t>The Rhythm of Life</w:t>
      </w:r>
      <w:r w:rsidRPr="002143D4">
        <w:rPr>
          <w:rFonts w:ascii="Times" w:hAnsi="Times"/>
        </w:rPr>
        <w:t xml:space="preserve">, ‘The Symphony Within,’ first aired 21 August 2018, </w:t>
      </w:r>
      <w:hyperlink r:id="rId1" w:history="1">
        <w:r w:rsidRPr="00FB421E">
          <w:rPr>
            <w:rStyle w:val="Hyperlink"/>
            <w:rFonts w:ascii="Times" w:hAnsi="Times"/>
          </w:rPr>
          <w:t>https://www.bbc.co.uk/programmes/b0bfy970</w:t>
        </w:r>
      </w:hyperlink>
      <w:r w:rsidRPr="002143D4">
        <w:rPr>
          <w:rFonts w:ascii="Times" w:hAnsi="Times"/>
        </w:rPr>
        <w:t>.</w:t>
      </w:r>
    </w:p>
    <w:p w14:paraId="550A25A3" w14:textId="77777777" w:rsidR="00542512" w:rsidRDefault="00542512" w:rsidP="00542512">
      <w:pPr>
        <w:pStyle w:val="EndnoteText"/>
        <w:rPr>
          <w:rFonts w:ascii="Times" w:hAnsi="Times"/>
        </w:rPr>
      </w:pPr>
    </w:p>
    <w:p w14:paraId="0152B2BD" w14:textId="77777777" w:rsidR="00542512" w:rsidRPr="002143D4" w:rsidRDefault="00542512" w:rsidP="00542512">
      <w:pPr>
        <w:pStyle w:val="EndnoteText"/>
        <w:rPr>
          <w:rFonts w:ascii="Times" w:hAnsi="Tim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00500000000000000"/>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w:panose1 w:val="00000000000000000000"/>
    <w:charset w:val="00"/>
    <w:family w:val="auto"/>
    <w:pitch w:val="variable"/>
    <w:sig w:usb0="E0002AFF" w:usb1="C0007843" w:usb2="00000009" w:usb3="00000000" w:csb0="000001FF" w:csb1="00000000"/>
  </w:font>
  <w:font w:name="Calibri Light">
    <w:panose1 w:val="02000500000000000000"/>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9CE06" w14:textId="77777777" w:rsidR="00FE08CE" w:rsidRDefault="00FE08CE" w:rsidP="00C91F5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A9D915" w14:textId="77777777" w:rsidR="00FE08CE" w:rsidRDefault="00FE08CE" w:rsidP="00E361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13082" w14:textId="77777777" w:rsidR="00FE08CE" w:rsidRDefault="00FE08CE" w:rsidP="00C91F5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EB6">
      <w:rPr>
        <w:rStyle w:val="PageNumber"/>
        <w:noProof/>
      </w:rPr>
      <w:t>21</w:t>
    </w:r>
    <w:r>
      <w:rPr>
        <w:rStyle w:val="PageNumber"/>
      </w:rPr>
      <w:fldChar w:fldCharType="end"/>
    </w:r>
  </w:p>
  <w:p w14:paraId="7AB9647E" w14:textId="77777777" w:rsidR="00FE08CE" w:rsidRDefault="00FE08CE" w:rsidP="00E361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5A8C4" w14:textId="77777777" w:rsidR="00F94024" w:rsidRDefault="00F94024" w:rsidP="00E3610C">
      <w:r>
        <w:separator/>
      </w:r>
    </w:p>
  </w:footnote>
  <w:footnote w:type="continuationSeparator" w:id="0">
    <w:p w14:paraId="2DFD8BEF" w14:textId="77777777" w:rsidR="00F94024" w:rsidRDefault="00F94024" w:rsidP="00E361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EB74B" w14:textId="79340B92" w:rsidR="006560D1" w:rsidRPr="00F80EB6" w:rsidRDefault="006560D1" w:rsidP="006560D1">
    <w:pPr>
      <w:pStyle w:val="Header"/>
      <w:rPr>
        <w:rFonts w:ascii="Times" w:hAnsi="Times"/>
        <w:b/>
        <w:sz w:val="20"/>
        <w:szCs w:val="20"/>
      </w:rPr>
    </w:pPr>
    <w:r>
      <w:rPr>
        <w:rFonts w:ascii="Times" w:hAnsi="Times"/>
        <w:sz w:val="20"/>
        <w:szCs w:val="20"/>
      </w:rPr>
      <w:t xml:space="preserve">This is an author pre-print for Open Access archiving. Please cite: </w:t>
    </w:r>
    <w:r>
      <w:rPr>
        <w:rFonts w:ascii="Times" w:hAnsi="Times"/>
        <w:sz w:val="20"/>
        <w:szCs w:val="20"/>
      </w:rPr>
      <w:br/>
      <w:t>Kate Elswit. 2019. “</w:t>
    </w:r>
    <w:r w:rsidR="00F80EB6" w:rsidRPr="00F80EB6">
      <w:rPr>
        <w:rFonts w:ascii="Times" w:hAnsi="Times"/>
        <w:sz w:val="20"/>
        <w:szCs w:val="20"/>
      </w:rPr>
      <w:t>A Living Cabinet of Breath Curiosities: Somatics, Bio-media, and the Archive</w:t>
    </w:r>
    <w:r w:rsidRPr="00F80EB6">
      <w:rPr>
        <w:rFonts w:ascii="Times" w:hAnsi="Times"/>
        <w:sz w:val="20"/>
        <w:szCs w:val="20"/>
      </w:rPr>
      <w:t xml:space="preserve">.” </w:t>
    </w:r>
    <w:r w:rsidRPr="006560D1">
      <w:rPr>
        <w:rFonts w:ascii="Times" w:hAnsi="Times"/>
        <w:i/>
        <w:sz w:val="20"/>
        <w:szCs w:val="20"/>
      </w:rPr>
      <w:t>The International Journal of Performance Arts and Digital Media</w:t>
    </w:r>
    <w:r>
      <w:rPr>
        <w:rFonts w:ascii="Times" w:hAnsi="Times"/>
        <w:i/>
        <w:sz w:val="20"/>
        <w:szCs w:val="20"/>
      </w:rPr>
      <w:t xml:space="preserve">. </w:t>
    </w:r>
    <w:r w:rsidRPr="006560D1">
      <w:rPr>
        <w:rFonts w:ascii="Times" w:hAnsi="Times"/>
        <w:i/>
        <w:sz w:val="20"/>
        <w:szCs w:val="20"/>
      </w:rPr>
      <w:t> </w:t>
    </w:r>
    <w:hyperlink r:id="rId1" w:history="1">
      <w:r w:rsidRPr="006560D1">
        <w:rPr>
          <w:rStyle w:val="Hyperlink"/>
          <w:rFonts w:ascii="Times" w:hAnsi="Times"/>
          <w:i/>
          <w:sz w:val="20"/>
          <w:szCs w:val="20"/>
        </w:rPr>
        <w:t>https://doi.org/10.1080/14794713.2019.1633107</w:t>
      </w:r>
    </w:hyperlink>
  </w:p>
  <w:p w14:paraId="3A3CDAB0" w14:textId="680444FA" w:rsidR="006560D1" w:rsidRPr="006560D1" w:rsidRDefault="006560D1">
    <w:pPr>
      <w:pStyle w:val="Header"/>
      <w:rPr>
        <w:rFonts w:ascii="Times" w:hAnsi="Times"/>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9A3"/>
    <w:multiLevelType w:val="hybridMultilevel"/>
    <w:tmpl w:val="278C85D2"/>
    <w:lvl w:ilvl="0" w:tplc="0D8CFE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707D9B"/>
    <w:multiLevelType w:val="hybridMultilevel"/>
    <w:tmpl w:val="278C85D2"/>
    <w:lvl w:ilvl="0" w:tplc="0D8CFE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7C2178"/>
    <w:multiLevelType w:val="hybridMultilevel"/>
    <w:tmpl w:val="278C85D2"/>
    <w:lvl w:ilvl="0" w:tplc="0D8CFE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D5"/>
    <w:rsid w:val="000003DF"/>
    <w:rsid w:val="0000114E"/>
    <w:rsid w:val="00001338"/>
    <w:rsid w:val="00002D70"/>
    <w:rsid w:val="0000322F"/>
    <w:rsid w:val="000069ED"/>
    <w:rsid w:val="000108BF"/>
    <w:rsid w:val="0001208C"/>
    <w:rsid w:val="00013EF8"/>
    <w:rsid w:val="00016C80"/>
    <w:rsid w:val="00016D62"/>
    <w:rsid w:val="00017E45"/>
    <w:rsid w:val="000205B6"/>
    <w:rsid w:val="00021059"/>
    <w:rsid w:val="0002375F"/>
    <w:rsid w:val="00023C49"/>
    <w:rsid w:val="000240A1"/>
    <w:rsid w:val="000241DE"/>
    <w:rsid w:val="00026AF0"/>
    <w:rsid w:val="000317AB"/>
    <w:rsid w:val="000350CD"/>
    <w:rsid w:val="000377DA"/>
    <w:rsid w:val="00037F22"/>
    <w:rsid w:val="00040327"/>
    <w:rsid w:val="000419FF"/>
    <w:rsid w:val="00044AB9"/>
    <w:rsid w:val="00044F24"/>
    <w:rsid w:val="0004568D"/>
    <w:rsid w:val="00047047"/>
    <w:rsid w:val="000475D8"/>
    <w:rsid w:val="00051889"/>
    <w:rsid w:val="00051892"/>
    <w:rsid w:val="00055887"/>
    <w:rsid w:val="00055C0E"/>
    <w:rsid w:val="000608A5"/>
    <w:rsid w:val="00060C07"/>
    <w:rsid w:val="00062942"/>
    <w:rsid w:val="0006348B"/>
    <w:rsid w:val="000638C4"/>
    <w:rsid w:val="000646EA"/>
    <w:rsid w:val="00065C27"/>
    <w:rsid w:val="00066196"/>
    <w:rsid w:val="00070046"/>
    <w:rsid w:val="00071184"/>
    <w:rsid w:val="00071E0F"/>
    <w:rsid w:val="00074B9E"/>
    <w:rsid w:val="00074D1B"/>
    <w:rsid w:val="00075FD3"/>
    <w:rsid w:val="00076DE4"/>
    <w:rsid w:val="00077145"/>
    <w:rsid w:val="00081497"/>
    <w:rsid w:val="00091615"/>
    <w:rsid w:val="00091A91"/>
    <w:rsid w:val="0009422B"/>
    <w:rsid w:val="00094E1C"/>
    <w:rsid w:val="000959BC"/>
    <w:rsid w:val="000967AF"/>
    <w:rsid w:val="000969F4"/>
    <w:rsid w:val="000A058F"/>
    <w:rsid w:val="000A292E"/>
    <w:rsid w:val="000A3325"/>
    <w:rsid w:val="000A41A3"/>
    <w:rsid w:val="000A4B0E"/>
    <w:rsid w:val="000A5684"/>
    <w:rsid w:val="000A69F7"/>
    <w:rsid w:val="000A7E3A"/>
    <w:rsid w:val="000B0040"/>
    <w:rsid w:val="000B1074"/>
    <w:rsid w:val="000B1162"/>
    <w:rsid w:val="000B22C7"/>
    <w:rsid w:val="000B2DBA"/>
    <w:rsid w:val="000B3537"/>
    <w:rsid w:val="000B405F"/>
    <w:rsid w:val="000B4F58"/>
    <w:rsid w:val="000B5B4A"/>
    <w:rsid w:val="000B6F58"/>
    <w:rsid w:val="000C217F"/>
    <w:rsid w:val="000C2E0A"/>
    <w:rsid w:val="000C44AC"/>
    <w:rsid w:val="000C605E"/>
    <w:rsid w:val="000C618E"/>
    <w:rsid w:val="000C62A2"/>
    <w:rsid w:val="000C772E"/>
    <w:rsid w:val="000D11E8"/>
    <w:rsid w:val="000D48A5"/>
    <w:rsid w:val="000D5889"/>
    <w:rsid w:val="000D60E2"/>
    <w:rsid w:val="000D6D28"/>
    <w:rsid w:val="000D788C"/>
    <w:rsid w:val="000E0F8E"/>
    <w:rsid w:val="000E1163"/>
    <w:rsid w:val="000E7243"/>
    <w:rsid w:val="000E75A4"/>
    <w:rsid w:val="000E7CBB"/>
    <w:rsid w:val="000F0546"/>
    <w:rsid w:val="000F0F0F"/>
    <w:rsid w:val="000F130C"/>
    <w:rsid w:val="000F23F2"/>
    <w:rsid w:val="000F31EC"/>
    <w:rsid w:val="000F6405"/>
    <w:rsid w:val="000F64DF"/>
    <w:rsid w:val="0010379A"/>
    <w:rsid w:val="0010416B"/>
    <w:rsid w:val="00104187"/>
    <w:rsid w:val="00105FB2"/>
    <w:rsid w:val="00106F1F"/>
    <w:rsid w:val="001134FB"/>
    <w:rsid w:val="0011377B"/>
    <w:rsid w:val="00114212"/>
    <w:rsid w:val="001160A2"/>
    <w:rsid w:val="0011720A"/>
    <w:rsid w:val="00120A47"/>
    <w:rsid w:val="00123231"/>
    <w:rsid w:val="00123663"/>
    <w:rsid w:val="00125B6D"/>
    <w:rsid w:val="00125E9D"/>
    <w:rsid w:val="0012622E"/>
    <w:rsid w:val="00130C2F"/>
    <w:rsid w:val="00132ADE"/>
    <w:rsid w:val="00132D0E"/>
    <w:rsid w:val="00133B2D"/>
    <w:rsid w:val="00136FAE"/>
    <w:rsid w:val="0013722C"/>
    <w:rsid w:val="00137666"/>
    <w:rsid w:val="00140A0B"/>
    <w:rsid w:val="00142A5F"/>
    <w:rsid w:val="00142DD5"/>
    <w:rsid w:val="00143E82"/>
    <w:rsid w:val="00150AE9"/>
    <w:rsid w:val="0015227F"/>
    <w:rsid w:val="0015420D"/>
    <w:rsid w:val="0015458A"/>
    <w:rsid w:val="00155EC5"/>
    <w:rsid w:val="001647FA"/>
    <w:rsid w:val="00165A4F"/>
    <w:rsid w:val="00165F1A"/>
    <w:rsid w:val="00166563"/>
    <w:rsid w:val="00170E03"/>
    <w:rsid w:val="001738A1"/>
    <w:rsid w:val="00177F92"/>
    <w:rsid w:val="0018190D"/>
    <w:rsid w:val="00181949"/>
    <w:rsid w:val="00183C66"/>
    <w:rsid w:val="001859C0"/>
    <w:rsid w:val="001863CB"/>
    <w:rsid w:val="001874AC"/>
    <w:rsid w:val="00191C3D"/>
    <w:rsid w:val="00192C1A"/>
    <w:rsid w:val="0019372B"/>
    <w:rsid w:val="00194269"/>
    <w:rsid w:val="00195736"/>
    <w:rsid w:val="00195955"/>
    <w:rsid w:val="00195EA0"/>
    <w:rsid w:val="001978C8"/>
    <w:rsid w:val="001A1416"/>
    <w:rsid w:val="001A3828"/>
    <w:rsid w:val="001A672E"/>
    <w:rsid w:val="001B23C2"/>
    <w:rsid w:val="001B35AF"/>
    <w:rsid w:val="001B4E69"/>
    <w:rsid w:val="001B5380"/>
    <w:rsid w:val="001B719E"/>
    <w:rsid w:val="001B7371"/>
    <w:rsid w:val="001C024C"/>
    <w:rsid w:val="001C57EE"/>
    <w:rsid w:val="001C5E70"/>
    <w:rsid w:val="001C6E05"/>
    <w:rsid w:val="001C6F9C"/>
    <w:rsid w:val="001C78E7"/>
    <w:rsid w:val="001D5EA2"/>
    <w:rsid w:val="001D6DB2"/>
    <w:rsid w:val="001E208E"/>
    <w:rsid w:val="001E2441"/>
    <w:rsid w:val="001E3C59"/>
    <w:rsid w:val="001E5917"/>
    <w:rsid w:val="001E6D65"/>
    <w:rsid w:val="001E76E0"/>
    <w:rsid w:val="001E78B4"/>
    <w:rsid w:val="001E7D7C"/>
    <w:rsid w:val="001E7FE9"/>
    <w:rsid w:val="001F06D0"/>
    <w:rsid w:val="001F2D8A"/>
    <w:rsid w:val="001F42C3"/>
    <w:rsid w:val="001F78BE"/>
    <w:rsid w:val="00201F71"/>
    <w:rsid w:val="00203570"/>
    <w:rsid w:val="0020374E"/>
    <w:rsid w:val="0020400E"/>
    <w:rsid w:val="00205942"/>
    <w:rsid w:val="00206BE8"/>
    <w:rsid w:val="0020755D"/>
    <w:rsid w:val="00210DAE"/>
    <w:rsid w:val="00212649"/>
    <w:rsid w:val="002129E2"/>
    <w:rsid w:val="00212A74"/>
    <w:rsid w:val="00213EF1"/>
    <w:rsid w:val="002143D4"/>
    <w:rsid w:val="0021465E"/>
    <w:rsid w:val="002157D1"/>
    <w:rsid w:val="002173CE"/>
    <w:rsid w:val="00224629"/>
    <w:rsid w:val="0022624A"/>
    <w:rsid w:val="002268DA"/>
    <w:rsid w:val="002279F9"/>
    <w:rsid w:val="00230FE2"/>
    <w:rsid w:val="002366E3"/>
    <w:rsid w:val="00237D71"/>
    <w:rsid w:val="0024187F"/>
    <w:rsid w:val="00242402"/>
    <w:rsid w:val="00242854"/>
    <w:rsid w:val="00244AED"/>
    <w:rsid w:val="00245BA0"/>
    <w:rsid w:val="0024631B"/>
    <w:rsid w:val="002475B4"/>
    <w:rsid w:val="00247E65"/>
    <w:rsid w:val="00251875"/>
    <w:rsid w:val="00252420"/>
    <w:rsid w:val="0025281B"/>
    <w:rsid w:val="00253DE3"/>
    <w:rsid w:val="00254E70"/>
    <w:rsid w:val="00255D40"/>
    <w:rsid w:val="00255E92"/>
    <w:rsid w:val="00256BED"/>
    <w:rsid w:val="0025755F"/>
    <w:rsid w:val="002603AE"/>
    <w:rsid w:val="00261DDB"/>
    <w:rsid w:val="0026285A"/>
    <w:rsid w:val="00263CC5"/>
    <w:rsid w:val="00263CF2"/>
    <w:rsid w:val="00264151"/>
    <w:rsid w:val="002659DB"/>
    <w:rsid w:val="002662F7"/>
    <w:rsid w:val="00271B4E"/>
    <w:rsid w:val="00271ED8"/>
    <w:rsid w:val="0027225E"/>
    <w:rsid w:val="002753B1"/>
    <w:rsid w:val="0027557C"/>
    <w:rsid w:val="00275771"/>
    <w:rsid w:val="00275831"/>
    <w:rsid w:val="0028189D"/>
    <w:rsid w:val="00281A09"/>
    <w:rsid w:val="00282909"/>
    <w:rsid w:val="00283F91"/>
    <w:rsid w:val="0028585B"/>
    <w:rsid w:val="00290BBE"/>
    <w:rsid w:val="00291652"/>
    <w:rsid w:val="00292B63"/>
    <w:rsid w:val="002939A0"/>
    <w:rsid w:val="002939B9"/>
    <w:rsid w:val="00297D13"/>
    <w:rsid w:val="002A08A0"/>
    <w:rsid w:val="002A496B"/>
    <w:rsid w:val="002A4EEA"/>
    <w:rsid w:val="002A574E"/>
    <w:rsid w:val="002A599F"/>
    <w:rsid w:val="002A61FF"/>
    <w:rsid w:val="002A621E"/>
    <w:rsid w:val="002B11F1"/>
    <w:rsid w:val="002B27E9"/>
    <w:rsid w:val="002C094B"/>
    <w:rsid w:val="002C124E"/>
    <w:rsid w:val="002C2B40"/>
    <w:rsid w:val="002C577B"/>
    <w:rsid w:val="002C5A5C"/>
    <w:rsid w:val="002C5D3C"/>
    <w:rsid w:val="002C6751"/>
    <w:rsid w:val="002C7143"/>
    <w:rsid w:val="002C7730"/>
    <w:rsid w:val="002C7909"/>
    <w:rsid w:val="002C7957"/>
    <w:rsid w:val="002C79B0"/>
    <w:rsid w:val="002C7FF3"/>
    <w:rsid w:val="002D05FA"/>
    <w:rsid w:val="002D219D"/>
    <w:rsid w:val="002D24A0"/>
    <w:rsid w:val="002D3211"/>
    <w:rsid w:val="002D4366"/>
    <w:rsid w:val="002D455E"/>
    <w:rsid w:val="002E182B"/>
    <w:rsid w:val="002E3382"/>
    <w:rsid w:val="002F2329"/>
    <w:rsid w:val="002F26EC"/>
    <w:rsid w:val="002F391B"/>
    <w:rsid w:val="002F4498"/>
    <w:rsid w:val="002F46B6"/>
    <w:rsid w:val="002F6649"/>
    <w:rsid w:val="00301278"/>
    <w:rsid w:val="00301D91"/>
    <w:rsid w:val="003021FF"/>
    <w:rsid w:val="003027E6"/>
    <w:rsid w:val="00303450"/>
    <w:rsid w:val="00304F5E"/>
    <w:rsid w:val="003050F1"/>
    <w:rsid w:val="00305520"/>
    <w:rsid w:val="0030564E"/>
    <w:rsid w:val="003078CE"/>
    <w:rsid w:val="00312642"/>
    <w:rsid w:val="00313EF4"/>
    <w:rsid w:val="003149C8"/>
    <w:rsid w:val="00316D84"/>
    <w:rsid w:val="003174D2"/>
    <w:rsid w:val="00321715"/>
    <w:rsid w:val="0032190F"/>
    <w:rsid w:val="00321B38"/>
    <w:rsid w:val="00321E50"/>
    <w:rsid w:val="0032361A"/>
    <w:rsid w:val="00325468"/>
    <w:rsid w:val="00327EBF"/>
    <w:rsid w:val="0033047B"/>
    <w:rsid w:val="00332322"/>
    <w:rsid w:val="00332F36"/>
    <w:rsid w:val="00333E53"/>
    <w:rsid w:val="003359B8"/>
    <w:rsid w:val="00336978"/>
    <w:rsid w:val="00337649"/>
    <w:rsid w:val="00340A87"/>
    <w:rsid w:val="00340B47"/>
    <w:rsid w:val="0034236C"/>
    <w:rsid w:val="00346FDE"/>
    <w:rsid w:val="00347A4A"/>
    <w:rsid w:val="00347C35"/>
    <w:rsid w:val="00353270"/>
    <w:rsid w:val="00354BCE"/>
    <w:rsid w:val="0035652B"/>
    <w:rsid w:val="00356678"/>
    <w:rsid w:val="00356A72"/>
    <w:rsid w:val="003570FF"/>
    <w:rsid w:val="003571DC"/>
    <w:rsid w:val="003577AF"/>
    <w:rsid w:val="00360409"/>
    <w:rsid w:val="00361BD9"/>
    <w:rsid w:val="00362712"/>
    <w:rsid w:val="00362851"/>
    <w:rsid w:val="00362A46"/>
    <w:rsid w:val="00363DE1"/>
    <w:rsid w:val="003659CC"/>
    <w:rsid w:val="00365ED8"/>
    <w:rsid w:val="00367D26"/>
    <w:rsid w:val="00367EB2"/>
    <w:rsid w:val="00371E5E"/>
    <w:rsid w:val="003720C5"/>
    <w:rsid w:val="00372267"/>
    <w:rsid w:val="00373231"/>
    <w:rsid w:val="0037351B"/>
    <w:rsid w:val="003809B3"/>
    <w:rsid w:val="00381449"/>
    <w:rsid w:val="00383D34"/>
    <w:rsid w:val="00384389"/>
    <w:rsid w:val="003875ED"/>
    <w:rsid w:val="00390D2D"/>
    <w:rsid w:val="0039109E"/>
    <w:rsid w:val="003910AF"/>
    <w:rsid w:val="0039147C"/>
    <w:rsid w:val="00391B1F"/>
    <w:rsid w:val="00392EC4"/>
    <w:rsid w:val="003A0ECD"/>
    <w:rsid w:val="003A244A"/>
    <w:rsid w:val="003A4C50"/>
    <w:rsid w:val="003A7A1C"/>
    <w:rsid w:val="003B0D10"/>
    <w:rsid w:val="003B1948"/>
    <w:rsid w:val="003B27F9"/>
    <w:rsid w:val="003B343A"/>
    <w:rsid w:val="003B3A7A"/>
    <w:rsid w:val="003B3B96"/>
    <w:rsid w:val="003B454B"/>
    <w:rsid w:val="003B4D06"/>
    <w:rsid w:val="003B56D6"/>
    <w:rsid w:val="003C113F"/>
    <w:rsid w:val="003C1F29"/>
    <w:rsid w:val="003C59FB"/>
    <w:rsid w:val="003C7CE5"/>
    <w:rsid w:val="003D064F"/>
    <w:rsid w:val="003D1BA1"/>
    <w:rsid w:val="003D1EF9"/>
    <w:rsid w:val="003D2053"/>
    <w:rsid w:val="003D5734"/>
    <w:rsid w:val="003D6794"/>
    <w:rsid w:val="003D77E9"/>
    <w:rsid w:val="003E061D"/>
    <w:rsid w:val="003E377D"/>
    <w:rsid w:val="003E37FE"/>
    <w:rsid w:val="003E58EB"/>
    <w:rsid w:val="003F0438"/>
    <w:rsid w:val="003F13EB"/>
    <w:rsid w:val="003F2EAE"/>
    <w:rsid w:val="003F3FE7"/>
    <w:rsid w:val="003F44C4"/>
    <w:rsid w:val="003F5C7E"/>
    <w:rsid w:val="003F69D7"/>
    <w:rsid w:val="00400CA2"/>
    <w:rsid w:val="004011E9"/>
    <w:rsid w:val="004018D3"/>
    <w:rsid w:val="00402CD2"/>
    <w:rsid w:val="00402D99"/>
    <w:rsid w:val="00405F5B"/>
    <w:rsid w:val="00406F33"/>
    <w:rsid w:val="00413815"/>
    <w:rsid w:val="00413D64"/>
    <w:rsid w:val="004157F5"/>
    <w:rsid w:val="00416112"/>
    <w:rsid w:val="00416B6E"/>
    <w:rsid w:val="00421400"/>
    <w:rsid w:val="00421580"/>
    <w:rsid w:val="00421849"/>
    <w:rsid w:val="00421E76"/>
    <w:rsid w:val="00421F04"/>
    <w:rsid w:val="00424407"/>
    <w:rsid w:val="00427C0A"/>
    <w:rsid w:val="00434267"/>
    <w:rsid w:val="00435DDD"/>
    <w:rsid w:val="004379CC"/>
    <w:rsid w:val="00441689"/>
    <w:rsid w:val="00445C09"/>
    <w:rsid w:val="004467B6"/>
    <w:rsid w:val="0045118D"/>
    <w:rsid w:val="0045161E"/>
    <w:rsid w:val="00452B38"/>
    <w:rsid w:val="0045400C"/>
    <w:rsid w:val="00455AEB"/>
    <w:rsid w:val="00457F6B"/>
    <w:rsid w:val="00461C83"/>
    <w:rsid w:val="00463415"/>
    <w:rsid w:val="004636B3"/>
    <w:rsid w:val="00463DB0"/>
    <w:rsid w:val="004656F6"/>
    <w:rsid w:val="00466B13"/>
    <w:rsid w:val="00466F80"/>
    <w:rsid w:val="00471103"/>
    <w:rsid w:val="004725D5"/>
    <w:rsid w:val="004752BC"/>
    <w:rsid w:val="00476287"/>
    <w:rsid w:val="0048237E"/>
    <w:rsid w:val="00484B75"/>
    <w:rsid w:val="00484BA5"/>
    <w:rsid w:val="004854AC"/>
    <w:rsid w:val="00485DF0"/>
    <w:rsid w:val="00490D78"/>
    <w:rsid w:val="004932F1"/>
    <w:rsid w:val="004934BE"/>
    <w:rsid w:val="00496473"/>
    <w:rsid w:val="004A4097"/>
    <w:rsid w:val="004A5713"/>
    <w:rsid w:val="004B05A5"/>
    <w:rsid w:val="004B0A06"/>
    <w:rsid w:val="004B3425"/>
    <w:rsid w:val="004B5EBD"/>
    <w:rsid w:val="004B770F"/>
    <w:rsid w:val="004B7760"/>
    <w:rsid w:val="004C06AB"/>
    <w:rsid w:val="004C0AAE"/>
    <w:rsid w:val="004C2226"/>
    <w:rsid w:val="004C3339"/>
    <w:rsid w:val="004C4778"/>
    <w:rsid w:val="004C5B90"/>
    <w:rsid w:val="004C6B63"/>
    <w:rsid w:val="004C7296"/>
    <w:rsid w:val="004D2A7B"/>
    <w:rsid w:val="004D345F"/>
    <w:rsid w:val="004D3624"/>
    <w:rsid w:val="004D383F"/>
    <w:rsid w:val="004D4819"/>
    <w:rsid w:val="004E02CB"/>
    <w:rsid w:val="004E1E96"/>
    <w:rsid w:val="004E2665"/>
    <w:rsid w:val="004E43A6"/>
    <w:rsid w:val="004E5D7E"/>
    <w:rsid w:val="004E67DE"/>
    <w:rsid w:val="004E7510"/>
    <w:rsid w:val="004F0CFB"/>
    <w:rsid w:val="004F55B7"/>
    <w:rsid w:val="004F6D1B"/>
    <w:rsid w:val="004F7547"/>
    <w:rsid w:val="005018A1"/>
    <w:rsid w:val="00501D3A"/>
    <w:rsid w:val="00502050"/>
    <w:rsid w:val="005034DD"/>
    <w:rsid w:val="00504B1B"/>
    <w:rsid w:val="00507F9A"/>
    <w:rsid w:val="005108B0"/>
    <w:rsid w:val="00511781"/>
    <w:rsid w:val="005142A6"/>
    <w:rsid w:val="00514E3D"/>
    <w:rsid w:val="005166C5"/>
    <w:rsid w:val="005173C6"/>
    <w:rsid w:val="005202FE"/>
    <w:rsid w:val="005207B7"/>
    <w:rsid w:val="00521203"/>
    <w:rsid w:val="0052339D"/>
    <w:rsid w:val="00526320"/>
    <w:rsid w:val="005271E6"/>
    <w:rsid w:val="005304B8"/>
    <w:rsid w:val="00530AA9"/>
    <w:rsid w:val="00532B4E"/>
    <w:rsid w:val="00532EE8"/>
    <w:rsid w:val="00532FB9"/>
    <w:rsid w:val="00533155"/>
    <w:rsid w:val="00537021"/>
    <w:rsid w:val="0054178E"/>
    <w:rsid w:val="00542512"/>
    <w:rsid w:val="00543C0D"/>
    <w:rsid w:val="00546327"/>
    <w:rsid w:val="00546A67"/>
    <w:rsid w:val="0054708E"/>
    <w:rsid w:val="00547CCA"/>
    <w:rsid w:val="005514DA"/>
    <w:rsid w:val="0055337C"/>
    <w:rsid w:val="00553F2E"/>
    <w:rsid w:val="00554B30"/>
    <w:rsid w:val="00560424"/>
    <w:rsid w:val="00561C36"/>
    <w:rsid w:val="00562191"/>
    <w:rsid w:val="0056272A"/>
    <w:rsid w:val="00564038"/>
    <w:rsid w:val="00565099"/>
    <w:rsid w:val="00565188"/>
    <w:rsid w:val="00565743"/>
    <w:rsid w:val="00566EE1"/>
    <w:rsid w:val="00576209"/>
    <w:rsid w:val="00577D69"/>
    <w:rsid w:val="005801A3"/>
    <w:rsid w:val="00580328"/>
    <w:rsid w:val="00581999"/>
    <w:rsid w:val="00582C5A"/>
    <w:rsid w:val="00584198"/>
    <w:rsid w:val="00585AFD"/>
    <w:rsid w:val="005863C6"/>
    <w:rsid w:val="00587BC3"/>
    <w:rsid w:val="00593FAA"/>
    <w:rsid w:val="00597588"/>
    <w:rsid w:val="00597DF3"/>
    <w:rsid w:val="005A49B6"/>
    <w:rsid w:val="005A4A89"/>
    <w:rsid w:val="005B04B7"/>
    <w:rsid w:val="005B1192"/>
    <w:rsid w:val="005B27AA"/>
    <w:rsid w:val="005B4877"/>
    <w:rsid w:val="005B5988"/>
    <w:rsid w:val="005C0604"/>
    <w:rsid w:val="005C060E"/>
    <w:rsid w:val="005C22DF"/>
    <w:rsid w:val="005C232F"/>
    <w:rsid w:val="005C435C"/>
    <w:rsid w:val="005C6068"/>
    <w:rsid w:val="005C67B0"/>
    <w:rsid w:val="005D1024"/>
    <w:rsid w:val="005D10C8"/>
    <w:rsid w:val="005D1432"/>
    <w:rsid w:val="005D14BE"/>
    <w:rsid w:val="005D189F"/>
    <w:rsid w:val="005D6EF2"/>
    <w:rsid w:val="005E160A"/>
    <w:rsid w:val="005E4001"/>
    <w:rsid w:val="005E5775"/>
    <w:rsid w:val="005E6D45"/>
    <w:rsid w:val="005F093B"/>
    <w:rsid w:val="005F2B02"/>
    <w:rsid w:val="005F47A0"/>
    <w:rsid w:val="005F4B49"/>
    <w:rsid w:val="005F689A"/>
    <w:rsid w:val="00600505"/>
    <w:rsid w:val="00601138"/>
    <w:rsid w:val="00601D67"/>
    <w:rsid w:val="006025E8"/>
    <w:rsid w:val="006026F2"/>
    <w:rsid w:val="006036F1"/>
    <w:rsid w:val="0060391F"/>
    <w:rsid w:val="006048CB"/>
    <w:rsid w:val="00604A59"/>
    <w:rsid w:val="006136F1"/>
    <w:rsid w:val="00613F37"/>
    <w:rsid w:val="00614D11"/>
    <w:rsid w:val="00622CBA"/>
    <w:rsid w:val="00623A8D"/>
    <w:rsid w:val="006243A5"/>
    <w:rsid w:val="00627339"/>
    <w:rsid w:val="00631E96"/>
    <w:rsid w:val="006336A4"/>
    <w:rsid w:val="006460B0"/>
    <w:rsid w:val="006463E0"/>
    <w:rsid w:val="00646A4D"/>
    <w:rsid w:val="00646A90"/>
    <w:rsid w:val="00647D9B"/>
    <w:rsid w:val="00650784"/>
    <w:rsid w:val="00650BDE"/>
    <w:rsid w:val="00650C1D"/>
    <w:rsid w:val="00655BBE"/>
    <w:rsid w:val="00655C26"/>
    <w:rsid w:val="006560D1"/>
    <w:rsid w:val="00657140"/>
    <w:rsid w:val="00657379"/>
    <w:rsid w:val="00662227"/>
    <w:rsid w:val="00665E4C"/>
    <w:rsid w:val="00666679"/>
    <w:rsid w:val="00666F99"/>
    <w:rsid w:val="00672274"/>
    <w:rsid w:val="006734E3"/>
    <w:rsid w:val="00673CEB"/>
    <w:rsid w:val="0067516A"/>
    <w:rsid w:val="00675547"/>
    <w:rsid w:val="0067559A"/>
    <w:rsid w:val="0067625B"/>
    <w:rsid w:val="006825C9"/>
    <w:rsid w:val="00684D27"/>
    <w:rsid w:val="00684F15"/>
    <w:rsid w:val="00687179"/>
    <w:rsid w:val="00687CF8"/>
    <w:rsid w:val="0069127C"/>
    <w:rsid w:val="00692C28"/>
    <w:rsid w:val="00694642"/>
    <w:rsid w:val="00694C83"/>
    <w:rsid w:val="006974B2"/>
    <w:rsid w:val="006A161F"/>
    <w:rsid w:val="006A281B"/>
    <w:rsid w:val="006A41F3"/>
    <w:rsid w:val="006A6738"/>
    <w:rsid w:val="006B01BE"/>
    <w:rsid w:val="006B1A0E"/>
    <w:rsid w:val="006B4035"/>
    <w:rsid w:val="006B5606"/>
    <w:rsid w:val="006C0A5E"/>
    <w:rsid w:val="006C433C"/>
    <w:rsid w:val="006C530C"/>
    <w:rsid w:val="006C6317"/>
    <w:rsid w:val="006C660C"/>
    <w:rsid w:val="006D6D10"/>
    <w:rsid w:val="006E184E"/>
    <w:rsid w:val="006E77F7"/>
    <w:rsid w:val="006F1092"/>
    <w:rsid w:val="006F1AEA"/>
    <w:rsid w:val="006F3A41"/>
    <w:rsid w:val="006F6D84"/>
    <w:rsid w:val="006F73CA"/>
    <w:rsid w:val="00703CFD"/>
    <w:rsid w:val="00703DB2"/>
    <w:rsid w:val="00706381"/>
    <w:rsid w:val="007104A3"/>
    <w:rsid w:val="00710697"/>
    <w:rsid w:val="00710B10"/>
    <w:rsid w:val="0071110E"/>
    <w:rsid w:val="0071212B"/>
    <w:rsid w:val="00712AFF"/>
    <w:rsid w:val="007146C8"/>
    <w:rsid w:val="00714DCC"/>
    <w:rsid w:val="007169EF"/>
    <w:rsid w:val="007175B9"/>
    <w:rsid w:val="00722B32"/>
    <w:rsid w:val="00723119"/>
    <w:rsid w:val="0072524B"/>
    <w:rsid w:val="007276CA"/>
    <w:rsid w:val="00731A5D"/>
    <w:rsid w:val="00734338"/>
    <w:rsid w:val="007349C8"/>
    <w:rsid w:val="0073545A"/>
    <w:rsid w:val="00740BCE"/>
    <w:rsid w:val="007411E5"/>
    <w:rsid w:val="00741D38"/>
    <w:rsid w:val="00744232"/>
    <w:rsid w:val="00744811"/>
    <w:rsid w:val="00744DBF"/>
    <w:rsid w:val="00745A02"/>
    <w:rsid w:val="007468CD"/>
    <w:rsid w:val="007479E8"/>
    <w:rsid w:val="00752477"/>
    <w:rsid w:val="0075426F"/>
    <w:rsid w:val="00754D2B"/>
    <w:rsid w:val="007551B4"/>
    <w:rsid w:val="00756CB9"/>
    <w:rsid w:val="00757DB7"/>
    <w:rsid w:val="00761328"/>
    <w:rsid w:val="00761442"/>
    <w:rsid w:val="00761907"/>
    <w:rsid w:val="00761C8A"/>
    <w:rsid w:val="00761DFE"/>
    <w:rsid w:val="0076256B"/>
    <w:rsid w:val="007633EC"/>
    <w:rsid w:val="00765F66"/>
    <w:rsid w:val="00771782"/>
    <w:rsid w:val="00772AC8"/>
    <w:rsid w:val="007756BC"/>
    <w:rsid w:val="0077596A"/>
    <w:rsid w:val="007815C3"/>
    <w:rsid w:val="007823EB"/>
    <w:rsid w:val="007826B1"/>
    <w:rsid w:val="00784642"/>
    <w:rsid w:val="0079006D"/>
    <w:rsid w:val="00790D7A"/>
    <w:rsid w:val="00791211"/>
    <w:rsid w:val="00797750"/>
    <w:rsid w:val="00797914"/>
    <w:rsid w:val="007A077C"/>
    <w:rsid w:val="007A1E98"/>
    <w:rsid w:val="007A2CBD"/>
    <w:rsid w:val="007A46A4"/>
    <w:rsid w:val="007B2205"/>
    <w:rsid w:val="007B28F1"/>
    <w:rsid w:val="007B292D"/>
    <w:rsid w:val="007B3867"/>
    <w:rsid w:val="007B4F55"/>
    <w:rsid w:val="007B50E5"/>
    <w:rsid w:val="007B62D4"/>
    <w:rsid w:val="007C1606"/>
    <w:rsid w:val="007C3D6E"/>
    <w:rsid w:val="007C3E38"/>
    <w:rsid w:val="007C4C31"/>
    <w:rsid w:val="007C62E9"/>
    <w:rsid w:val="007D02EB"/>
    <w:rsid w:val="007D0A08"/>
    <w:rsid w:val="007D1E40"/>
    <w:rsid w:val="007D2D34"/>
    <w:rsid w:val="007D3F70"/>
    <w:rsid w:val="007D461E"/>
    <w:rsid w:val="007D4674"/>
    <w:rsid w:val="007E12E0"/>
    <w:rsid w:val="007E2192"/>
    <w:rsid w:val="007E4133"/>
    <w:rsid w:val="007E5C82"/>
    <w:rsid w:val="007E6CFC"/>
    <w:rsid w:val="007E7EDE"/>
    <w:rsid w:val="007F08E9"/>
    <w:rsid w:val="007F3352"/>
    <w:rsid w:val="007F4CA1"/>
    <w:rsid w:val="007F569C"/>
    <w:rsid w:val="008011EF"/>
    <w:rsid w:val="0080201D"/>
    <w:rsid w:val="00802F95"/>
    <w:rsid w:val="00803135"/>
    <w:rsid w:val="00804437"/>
    <w:rsid w:val="0080549B"/>
    <w:rsid w:val="00805E46"/>
    <w:rsid w:val="00806677"/>
    <w:rsid w:val="008076C5"/>
    <w:rsid w:val="0081051F"/>
    <w:rsid w:val="008111B5"/>
    <w:rsid w:val="0081233A"/>
    <w:rsid w:val="00813126"/>
    <w:rsid w:val="00813E2F"/>
    <w:rsid w:val="00814BF1"/>
    <w:rsid w:val="00815696"/>
    <w:rsid w:val="00816692"/>
    <w:rsid w:val="008176DB"/>
    <w:rsid w:val="008203C6"/>
    <w:rsid w:val="00821DA0"/>
    <w:rsid w:val="008247A1"/>
    <w:rsid w:val="00825977"/>
    <w:rsid w:val="008319E9"/>
    <w:rsid w:val="00832E7D"/>
    <w:rsid w:val="008359DA"/>
    <w:rsid w:val="00835EB0"/>
    <w:rsid w:val="0083763F"/>
    <w:rsid w:val="008409F1"/>
    <w:rsid w:val="00840EEE"/>
    <w:rsid w:val="00841BB8"/>
    <w:rsid w:val="00844D69"/>
    <w:rsid w:val="0084510E"/>
    <w:rsid w:val="00845AC6"/>
    <w:rsid w:val="00850706"/>
    <w:rsid w:val="0085115C"/>
    <w:rsid w:val="0085367D"/>
    <w:rsid w:val="00853F46"/>
    <w:rsid w:val="00855C59"/>
    <w:rsid w:val="0085760F"/>
    <w:rsid w:val="008600E4"/>
    <w:rsid w:val="008626AD"/>
    <w:rsid w:val="00865806"/>
    <w:rsid w:val="0087158C"/>
    <w:rsid w:val="0087168C"/>
    <w:rsid w:val="0087208E"/>
    <w:rsid w:val="00872547"/>
    <w:rsid w:val="00873434"/>
    <w:rsid w:val="00874C2E"/>
    <w:rsid w:val="00877E78"/>
    <w:rsid w:val="00881BFB"/>
    <w:rsid w:val="00884994"/>
    <w:rsid w:val="0089148C"/>
    <w:rsid w:val="00891612"/>
    <w:rsid w:val="008925EA"/>
    <w:rsid w:val="00892691"/>
    <w:rsid w:val="008A08EC"/>
    <w:rsid w:val="008A0EDA"/>
    <w:rsid w:val="008A1200"/>
    <w:rsid w:val="008A24E0"/>
    <w:rsid w:val="008A4C19"/>
    <w:rsid w:val="008A5629"/>
    <w:rsid w:val="008A5AD9"/>
    <w:rsid w:val="008B17EC"/>
    <w:rsid w:val="008B41FF"/>
    <w:rsid w:val="008B6138"/>
    <w:rsid w:val="008B6C82"/>
    <w:rsid w:val="008C09C0"/>
    <w:rsid w:val="008C1450"/>
    <w:rsid w:val="008C39CA"/>
    <w:rsid w:val="008C3C9A"/>
    <w:rsid w:val="008C5CE2"/>
    <w:rsid w:val="008D118D"/>
    <w:rsid w:val="008D123C"/>
    <w:rsid w:val="008D2013"/>
    <w:rsid w:val="008D5E55"/>
    <w:rsid w:val="008D6AC1"/>
    <w:rsid w:val="008D6C78"/>
    <w:rsid w:val="008D7194"/>
    <w:rsid w:val="008E09AA"/>
    <w:rsid w:val="008E0F1B"/>
    <w:rsid w:val="008E1BD5"/>
    <w:rsid w:val="008E4027"/>
    <w:rsid w:val="008E5804"/>
    <w:rsid w:val="008E704E"/>
    <w:rsid w:val="008F1286"/>
    <w:rsid w:val="008F1AB6"/>
    <w:rsid w:val="008F37F4"/>
    <w:rsid w:val="008F4B80"/>
    <w:rsid w:val="008F4FA6"/>
    <w:rsid w:val="008F52A9"/>
    <w:rsid w:val="008F5BE8"/>
    <w:rsid w:val="008F6281"/>
    <w:rsid w:val="008F78FC"/>
    <w:rsid w:val="00900016"/>
    <w:rsid w:val="0090029E"/>
    <w:rsid w:val="00902477"/>
    <w:rsid w:val="00902671"/>
    <w:rsid w:val="00902D6D"/>
    <w:rsid w:val="009038A9"/>
    <w:rsid w:val="00903C49"/>
    <w:rsid w:val="00903CC1"/>
    <w:rsid w:val="00903F08"/>
    <w:rsid w:val="009040D2"/>
    <w:rsid w:val="00906519"/>
    <w:rsid w:val="00906C56"/>
    <w:rsid w:val="00911ACD"/>
    <w:rsid w:val="00912029"/>
    <w:rsid w:val="00913EEE"/>
    <w:rsid w:val="00914F92"/>
    <w:rsid w:val="0091551D"/>
    <w:rsid w:val="00916533"/>
    <w:rsid w:val="00916735"/>
    <w:rsid w:val="00917999"/>
    <w:rsid w:val="009226C5"/>
    <w:rsid w:val="00923497"/>
    <w:rsid w:val="00924873"/>
    <w:rsid w:val="00925BE7"/>
    <w:rsid w:val="009267DD"/>
    <w:rsid w:val="0093039A"/>
    <w:rsid w:val="009305A0"/>
    <w:rsid w:val="00931248"/>
    <w:rsid w:val="00931D8B"/>
    <w:rsid w:val="00934825"/>
    <w:rsid w:val="009352C2"/>
    <w:rsid w:val="009379BF"/>
    <w:rsid w:val="0094030D"/>
    <w:rsid w:val="00941CED"/>
    <w:rsid w:val="00942F73"/>
    <w:rsid w:val="00945CBF"/>
    <w:rsid w:val="00946689"/>
    <w:rsid w:val="00946D0F"/>
    <w:rsid w:val="0095164F"/>
    <w:rsid w:val="00952451"/>
    <w:rsid w:val="009526CC"/>
    <w:rsid w:val="009536CC"/>
    <w:rsid w:val="00956175"/>
    <w:rsid w:val="00957869"/>
    <w:rsid w:val="00964645"/>
    <w:rsid w:val="009652B1"/>
    <w:rsid w:val="00967689"/>
    <w:rsid w:val="00967D64"/>
    <w:rsid w:val="009727CC"/>
    <w:rsid w:val="00972E99"/>
    <w:rsid w:val="0097721C"/>
    <w:rsid w:val="009802EB"/>
    <w:rsid w:val="00980F4B"/>
    <w:rsid w:val="00983D91"/>
    <w:rsid w:val="0098409A"/>
    <w:rsid w:val="009844C7"/>
    <w:rsid w:val="00987B61"/>
    <w:rsid w:val="009908BB"/>
    <w:rsid w:val="00992135"/>
    <w:rsid w:val="00992944"/>
    <w:rsid w:val="00995A26"/>
    <w:rsid w:val="009A250E"/>
    <w:rsid w:val="009A4FE4"/>
    <w:rsid w:val="009A677E"/>
    <w:rsid w:val="009A732D"/>
    <w:rsid w:val="009B513B"/>
    <w:rsid w:val="009B67AF"/>
    <w:rsid w:val="009B6DB4"/>
    <w:rsid w:val="009C0FAF"/>
    <w:rsid w:val="009C163F"/>
    <w:rsid w:val="009C1C6C"/>
    <w:rsid w:val="009C4457"/>
    <w:rsid w:val="009C46AB"/>
    <w:rsid w:val="009C5190"/>
    <w:rsid w:val="009D1403"/>
    <w:rsid w:val="009D1D08"/>
    <w:rsid w:val="009D3599"/>
    <w:rsid w:val="009D6DF8"/>
    <w:rsid w:val="009D6FDE"/>
    <w:rsid w:val="009D73BC"/>
    <w:rsid w:val="009E0419"/>
    <w:rsid w:val="009E334E"/>
    <w:rsid w:val="009E5D29"/>
    <w:rsid w:val="009F00FE"/>
    <w:rsid w:val="009F04B8"/>
    <w:rsid w:val="009F065C"/>
    <w:rsid w:val="009F16E5"/>
    <w:rsid w:val="009F1A08"/>
    <w:rsid w:val="009F36B3"/>
    <w:rsid w:val="009F444F"/>
    <w:rsid w:val="009F5EE8"/>
    <w:rsid w:val="009F772A"/>
    <w:rsid w:val="00A00881"/>
    <w:rsid w:val="00A00BE9"/>
    <w:rsid w:val="00A03AD3"/>
    <w:rsid w:val="00A0557C"/>
    <w:rsid w:val="00A057C4"/>
    <w:rsid w:val="00A10FF4"/>
    <w:rsid w:val="00A12CBD"/>
    <w:rsid w:val="00A12E99"/>
    <w:rsid w:val="00A20585"/>
    <w:rsid w:val="00A21330"/>
    <w:rsid w:val="00A21BF1"/>
    <w:rsid w:val="00A22705"/>
    <w:rsid w:val="00A24572"/>
    <w:rsid w:val="00A25DF6"/>
    <w:rsid w:val="00A27737"/>
    <w:rsid w:val="00A3066E"/>
    <w:rsid w:val="00A31F65"/>
    <w:rsid w:val="00A34B8A"/>
    <w:rsid w:val="00A36748"/>
    <w:rsid w:val="00A37DCC"/>
    <w:rsid w:val="00A40085"/>
    <w:rsid w:val="00A40E2C"/>
    <w:rsid w:val="00A414D1"/>
    <w:rsid w:val="00A42045"/>
    <w:rsid w:val="00A43018"/>
    <w:rsid w:val="00A430C6"/>
    <w:rsid w:val="00A432BA"/>
    <w:rsid w:val="00A45B25"/>
    <w:rsid w:val="00A5194A"/>
    <w:rsid w:val="00A54D3E"/>
    <w:rsid w:val="00A55CDB"/>
    <w:rsid w:val="00A572D0"/>
    <w:rsid w:val="00A6009C"/>
    <w:rsid w:val="00A62668"/>
    <w:rsid w:val="00A63013"/>
    <w:rsid w:val="00A63237"/>
    <w:rsid w:val="00A641A3"/>
    <w:rsid w:val="00A642D5"/>
    <w:rsid w:val="00A6538B"/>
    <w:rsid w:val="00A65A71"/>
    <w:rsid w:val="00A65B13"/>
    <w:rsid w:val="00A7145E"/>
    <w:rsid w:val="00A7184D"/>
    <w:rsid w:val="00A74937"/>
    <w:rsid w:val="00A75294"/>
    <w:rsid w:val="00A75306"/>
    <w:rsid w:val="00A755B3"/>
    <w:rsid w:val="00A75642"/>
    <w:rsid w:val="00A764E8"/>
    <w:rsid w:val="00A76779"/>
    <w:rsid w:val="00A77C1C"/>
    <w:rsid w:val="00A80D19"/>
    <w:rsid w:val="00A8262B"/>
    <w:rsid w:val="00A83678"/>
    <w:rsid w:val="00A83B6B"/>
    <w:rsid w:val="00A8462F"/>
    <w:rsid w:val="00A90105"/>
    <w:rsid w:val="00A962E9"/>
    <w:rsid w:val="00AA27B4"/>
    <w:rsid w:val="00AA53AB"/>
    <w:rsid w:val="00AA6CE4"/>
    <w:rsid w:val="00AA730A"/>
    <w:rsid w:val="00AA7C7D"/>
    <w:rsid w:val="00AB0F30"/>
    <w:rsid w:val="00AB2C83"/>
    <w:rsid w:val="00AB442C"/>
    <w:rsid w:val="00AB6BEC"/>
    <w:rsid w:val="00AC1C97"/>
    <w:rsid w:val="00AC6820"/>
    <w:rsid w:val="00AC78BE"/>
    <w:rsid w:val="00AD095F"/>
    <w:rsid w:val="00AD21E0"/>
    <w:rsid w:val="00AD28B2"/>
    <w:rsid w:val="00AD2B8E"/>
    <w:rsid w:val="00AD2E6A"/>
    <w:rsid w:val="00AD559B"/>
    <w:rsid w:val="00AD721E"/>
    <w:rsid w:val="00AE19F0"/>
    <w:rsid w:val="00AE202A"/>
    <w:rsid w:val="00AE4923"/>
    <w:rsid w:val="00AE49ED"/>
    <w:rsid w:val="00AE7859"/>
    <w:rsid w:val="00AE7C2E"/>
    <w:rsid w:val="00AE7EFE"/>
    <w:rsid w:val="00AF17B9"/>
    <w:rsid w:val="00AF37A8"/>
    <w:rsid w:val="00AF51D9"/>
    <w:rsid w:val="00AF684F"/>
    <w:rsid w:val="00AF6D18"/>
    <w:rsid w:val="00AF6E4A"/>
    <w:rsid w:val="00AF72C0"/>
    <w:rsid w:val="00AF7F6B"/>
    <w:rsid w:val="00B02B12"/>
    <w:rsid w:val="00B10CAA"/>
    <w:rsid w:val="00B114BD"/>
    <w:rsid w:val="00B11F2D"/>
    <w:rsid w:val="00B13C23"/>
    <w:rsid w:val="00B1598D"/>
    <w:rsid w:val="00B17ADB"/>
    <w:rsid w:val="00B2063D"/>
    <w:rsid w:val="00B216B7"/>
    <w:rsid w:val="00B23803"/>
    <w:rsid w:val="00B25755"/>
    <w:rsid w:val="00B31F64"/>
    <w:rsid w:val="00B324EA"/>
    <w:rsid w:val="00B34290"/>
    <w:rsid w:val="00B34358"/>
    <w:rsid w:val="00B37CDB"/>
    <w:rsid w:val="00B44990"/>
    <w:rsid w:val="00B509B2"/>
    <w:rsid w:val="00B510A3"/>
    <w:rsid w:val="00B51677"/>
    <w:rsid w:val="00B52A45"/>
    <w:rsid w:val="00B5357A"/>
    <w:rsid w:val="00B54EDE"/>
    <w:rsid w:val="00B57D6E"/>
    <w:rsid w:val="00B605DE"/>
    <w:rsid w:val="00B61EEB"/>
    <w:rsid w:val="00B6248B"/>
    <w:rsid w:val="00B6461D"/>
    <w:rsid w:val="00B65411"/>
    <w:rsid w:val="00B661E3"/>
    <w:rsid w:val="00B67313"/>
    <w:rsid w:val="00B67522"/>
    <w:rsid w:val="00B71211"/>
    <w:rsid w:val="00B71DE3"/>
    <w:rsid w:val="00B751AD"/>
    <w:rsid w:val="00B808D8"/>
    <w:rsid w:val="00B81766"/>
    <w:rsid w:val="00B81C3F"/>
    <w:rsid w:val="00B82257"/>
    <w:rsid w:val="00B83CFF"/>
    <w:rsid w:val="00B8495C"/>
    <w:rsid w:val="00B904EC"/>
    <w:rsid w:val="00B90FAC"/>
    <w:rsid w:val="00B94557"/>
    <w:rsid w:val="00B94DF7"/>
    <w:rsid w:val="00B97145"/>
    <w:rsid w:val="00B97B42"/>
    <w:rsid w:val="00B97B61"/>
    <w:rsid w:val="00BA151F"/>
    <w:rsid w:val="00BA212F"/>
    <w:rsid w:val="00BA4416"/>
    <w:rsid w:val="00BA4702"/>
    <w:rsid w:val="00BA53CE"/>
    <w:rsid w:val="00BB2374"/>
    <w:rsid w:val="00BB3445"/>
    <w:rsid w:val="00BB500C"/>
    <w:rsid w:val="00BB6A61"/>
    <w:rsid w:val="00BB7904"/>
    <w:rsid w:val="00BC3F21"/>
    <w:rsid w:val="00BC48F0"/>
    <w:rsid w:val="00BC49FA"/>
    <w:rsid w:val="00BC6CBC"/>
    <w:rsid w:val="00BC765C"/>
    <w:rsid w:val="00BD2662"/>
    <w:rsid w:val="00BD2FDB"/>
    <w:rsid w:val="00BD381F"/>
    <w:rsid w:val="00BD4823"/>
    <w:rsid w:val="00BD660D"/>
    <w:rsid w:val="00BD6BD6"/>
    <w:rsid w:val="00BD6C4A"/>
    <w:rsid w:val="00BD717C"/>
    <w:rsid w:val="00BE00E5"/>
    <w:rsid w:val="00BE00F3"/>
    <w:rsid w:val="00BE6187"/>
    <w:rsid w:val="00BE7580"/>
    <w:rsid w:val="00BF2236"/>
    <w:rsid w:val="00BF3C53"/>
    <w:rsid w:val="00BF3E25"/>
    <w:rsid w:val="00BF5BFE"/>
    <w:rsid w:val="00C01E61"/>
    <w:rsid w:val="00C02703"/>
    <w:rsid w:val="00C03C96"/>
    <w:rsid w:val="00C06656"/>
    <w:rsid w:val="00C12A22"/>
    <w:rsid w:val="00C12ADF"/>
    <w:rsid w:val="00C136E2"/>
    <w:rsid w:val="00C14597"/>
    <w:rsid w:val="00C15352"/>
    <w:rsid w:val="00C163E1"/>
    <w:rsid w:val="00C203FB"/>
    <w:rsid w:val="00C20E40"/>
    <w:rsid w:val="00C21250"/>
    <w:rsid w:val="00C2371A"/>
    <w:rsid w:val="00C243D4"/>
    <w:rsid w:val="00C24E05"/>
    <w:rsid w:val="00C25E9A"/>
    <w:rsid w:val="00C25F30"/>
    <w:rsid w:val="00C272C5"/>
    <w:rsid w:val="00C33BFA"/>
    <w:rsid w:val="00C36AC9"/>
    <w:rsid w:val="00C37281"/>
    <w:rsid w:val="00C40CE7"/>
    <w:rsid w:val="00C42690"/>
    <w:rsid w:val="00C43616"/>
    <w:rsid w:val="00C45C9C"/>
    <w:rsid w:val="00C45CFC"/>
    <w:rsid w:val="00C50B39"/>
    <w:rsid w:val="00C510BF"/>
    <w:rsid w:val="00C513A4"/>
    <w:rsid w:val="00C5220E"/>
    <w:rsid w:val="00C52406"/>
    <w:rsid w:val="00C524B1"/>
    <w:rsid w:val="00C53961"/>
    <w:rsid w:val="00C546F5"/>
    <w:rsid w:val="00C548A8"/>
    <w:rsid w:val="00C55658"/>
    <w:rsid w:val="00C5735D"/>
    <w:rsid w:val="00C57D8E"/>
    <w:rsid w:val="00C62191"/>
    <w:rsid w:val="00C67B54"/>
    <w:rsid w:val="00C70110"/>
    <w:rsid w:val="00C705AB"/>
    <w:rsid w:val="00C71FE9"/>
    <w:rsid w:val="00C7256E"/>
    <w:rsid w:val="00C72930"/>
    <w:rsid w:val="00C7355B"/>
    <w:rsid w:val="00C737F2"/>
    <w:rsid w:val="00C75670"/>
    <w:rsid w:val="00C83298"/>
    <w:rsid w:val="00C86426"/>
    <w:rsid w:val="00C8701E"/>
    <w:rsid w:val="00C87F9B"/>
    <w:rsid w:val="00C91F50"/>
    <w:rsid w:val="00C92817"/>
    <w:rsid w:val="00C94B48"/>
    <w:rsid w:val="00C9579C"/>
    <w:rsid w:val="00C963A7"/>
    <w:rsid w:val="00CA198F"/>
    <w:rsid w:val="00CA21CB"/>
    <w:rsid w:val="00CA4B18"/>
    <w:rsid w:val="00CA52B7"/>
    <w:rsid w:val="00CB1015"/>
    <w:rsid w:val="00CB3844"/>
    <w:rsid w:val="00CB3D3C"/>
    <w:rsid w:val="00CB4E32"/>
    <w:rsid w:val="00CC0548"/>
    <w:rsid w:val="00CC10C4"/>
    <w:rsid w:val="00CC1209"/>
    <w:rsid w:val="00CC1773"/>
    <w:rsid w:val="00CC31B5"/>
    <w:rsid w:val="00CC5275"/>
    <w:rsid w:val="00CC6D77"/>
    <w:rsid w:val="00CD0509"/>
    <w:rsid w:val="00CD14E2"/>
    <w:rsid w:val="00CD1F10"/>
    <w:rsid w:val="00CD40F1"/>
    <w:rsid w:val="00CD4E7A"/>
    <w:rsid w:val="00CD7AA0"/>
    <w:rsid w:val="00CE06E0"/>
    <w:rsid w:val="00CE345A"/>
    <w:rsid w:val="00CE37FD"/>
    <w:rsid w:val="00CE4B1C"/>
    <w:rsid w:val="00CE4FA4"/>
    <w:rsid w:val="00CE5237"/>
    <w:rsid w:val="00CE5668"/>
    <w:rsid w:val="00CE7083"/>
    <w:rsid w:val="00CF1EEB"/>
    <w:rsid w:val="00CF375F"/>
    <w:rsid w:val="00CF3AEA"/>
    <w:rsid w:val="00CF51AF"/>
    <w:rsid w:val="00CF5434"/>
    <w:rsid w:val="00CF6EAE"/>
    <w:rsid w:val="00D033F8"/>
    <w:rsid w:val="00D06B93"/>
    <w:rsid w:val="00D06F23"/>
    <w:rsid w:val="00D104B7"/>
    <w:rsid w:val="00D12872"/>
    <w:rsid w:val="00D14498"/>
    <w:rsid w:val="00D1563B"/>
    <w:rsid w:val="00D17ED7"/>
    <w:rsid w:val="00D20C07"/>
    <w:rsid w:val="00D26B97"/>
    <w:rsid w:val="00D2739C"/>
    <w:rsid w:val="00D312E5"/>
    <w:rsid w:val="00D3133E"/>
    <w:rsid w:val="00D31345"/>
    <w:rsid w:val="00D3284D"/>
    <w:rsid w:val="00D3526A"/>
    <w:rsid w:val="00D35946"/>
    <w:rsid w:val="00D404D5"/>
    <w:rsid w:val="00D40553"/>
    <w:rsid w:val="00D40720"/>
    <w:rsid w:val="00D40951"/>
    <w:rsid w:val="00D40DC5"/>
    <w:rsid w:val="00D4290C"/>
    <w:rsid w:val="00D449FD"/>
    <w:rsid w:val="00D5003E"/>
    <w:rsid w:val="00D50451"/>
    <w:rsid w:val="00D53A01"/>
    <w:rsid w:val="00D53BDB"/>
    <w:rsid w:val="00D54768"/>
    <w:rsid w:val="00D55521"/>
    <w:rsid w:val="00D55933"/>
    <w:rsid w:val="00D56BCB"/>
    <w:rsid w:val="00D61043"/>
    <w:rsid w:val="00D62749"/>
    <w:rsid w:val="00D62AEF"/>
    <w:rsid w:val="00D62F15"/>
    <w:rsid w:val="00D6392F"/>
    <w:rsid w:val="00D644D0"/>
    <w:rsid w:val="00D65112"/>
    <w:rsid w:val="00D66889"/>
    <w:rsid w:val="00D674FF"/>
    <w:rsid w:val="00D67DF3"/>
    <w:rsid w:val="00D70501"/>
    <w:rsid w:val="00D717F6"/>
    <w:rsid w:val="00D720E8"/>
    <w:rsid w:val="00D72EDC"/>
    <w:rsid w:val="00D80485"/>
    <w:rsid w:val="00D94514"/>
    <w:rsid w:val="00D96790"/>
    <w:rsid w:val="00D970CF"/>
    <w:rsid w:val="00D971A4"/>
    <w:rsid w:val="00D97C6A"/>
    <w:rsid w:val="00DA09CA"/>
    <w:rsid w:val="00DA427E"/>
    <w:rsid w:val="00DA5581"/>
    <w:rsid w:val="00DA6076"/>
    <w:rsid w:val="00DA6493"/>
    <w:rsid w:val="00DA714C"/>
    <w:rsid w:val="00DA7F3D"/>
    <w:rsid w:val="00DB0B6A"/>
    <w:rsid w:val="00DB25C3"/>
    <w:rsid w:val="00DB2E5B"/>
    <w:rsid w:val="00DB5ED6"/>
    <w:rsid w:val="00DB62A9"/>
    <w:rsid w:val="00DC066B"/>
    <w:rsid w:val="00DC0A8C"/>
    <w:rsid w:val="00DC2895"/>
    <w:rsid w:val="00DC3071"/>
    <w:rsid w:val="00DD02F6"/>
    <w:rsid w:val="00DD2C8C"/>
    <w:rsid w:val="00DD6053"/>
    <w:rsid w:val="00DD6B4B"/>
    <w:rsid w:val="00DD7BA0"/>
    <w:rsid w:val="00DD7C3F"/>
    <w:rsid w:val="00DE1C9E"/>
    <w:rsid w:val="00DE218C"/>
    <w:rsid w:val="00DE2C8F"/>
    <w:rsid w:val="00DE4B97"/>
    <w:rsid w:val="00DE5BD5"/>
    <w:rsid w:val="00DE6864"/>
    <w:rsid w:val="00DE6DB2"/>
    <w:rsid w:val="00DF281F"/>
    <w:rsid w:val="00DF5E9D"/>
    <w:rsid w:val="00DF62ED"/>
    <w:rsid w:val="00E002EB"/>
    <w:rsid w:val="00E01B41"/>
    <w:rsid w:val="00E01F6B"/>
    <w:rsid w:val="00E02014"/>
    <w:rsid w:val="00E02B0D"/>
    <w:rsid w:val="00E03381"/>
    <w:rsid w:val="00E03D96"/>
    <w:rsid w:val="00E116BA"/>
    <w:rsid w:val="00E11D47"/>
    <w:rsid w:val="00E12412"/>
    <w:rsid w:val="00E12B2E"/>
    <w:rsid w:val="00E13827"/>
    <w:rsid w:val="00E147B3"/>
    <w:rsid w:val="00E1757F"/>
    <w:rsid w:val="00E200E6"/>
    <w:rsid w:val="00E20820"/>
    <w:rsid w:val="00E21479"/>
    <w:rsid w:val="00E229C3"/>
    <w:rsid w:val="00E240F8"/>
    <w:rsid w:val="00E26514"/>
    <w:rsid w:val="00E3095B"/>
    <w:rsid w:val="00E31448"/>
    <w:rsid w:val="00E314C9"/>
    <w:rsid w:val="00E33A89"/>
    <w:rsid w:val="00E34687"/>
    <w:rsid w:val="00E34F9E"/>
    <w:rsid w:val="00E3610C"/>
    <w:rsid w:val="00E40452"/>
    <w:rsid w:val="00E43631"/>
    <w:rsid w:val="00E4558A"/>
    <w:rsid w:val="00E455F3"/>
    <w:rsid w:val="00E45BF2"/>
    <w:rsid w:val="00E5070D"/>
    <w:rsid w:val="00E50758"/>
    <w:rsid w:val="00E51F16"/>
    <w:rsid w:val="00E53895"/>
    <w:rsid w:val="00E54411"/>
    <w:rsid w:val="00E55E8A"/>
    <w:rsid w:val="00E577BB"/>
    <w:rsid w:val="00E60EE0"/>
    <w:rsid w:val="00E61734"/>
    <w:rsid w:val="00E61FC2"/>
    <w:rsid w:val="00E627F2"/>
    <w:rsid w:val="00E62DEE"/>
    <w:rsid w:val="00E65A93"/>
    <w:rsid w:val="00E66A66"/>
    <w:rsid w:val="00E67252"/>
    <w:rsid w:val="00E70195"/>
    <w:rsid w:val="00E70AD2"/>
    <w:rsid w:val="00E74526"/>
    <w:rsid w:val="00E74AC8"/>
    <w:rsid w:val="00E775CF"/>
    <w:rsid w:val="00E77B59"/>
    <w:rsid w:val="00E80E7A"/>
    <w:rsid w:val="00E81032"/>
    <w:rsid w:val="00E830CD"/>
    <w:rsid w:val="00E84F1E"/>
    <w:rsid w:val="00E85F8C"/>
    <w:rsid w:val="00E864EF"/>
    <w:rsid w:val="00E86658"/>
    <w:rsid w:val="00E87C98"/>
    <w:rsid w:val="00E90876"/>
    <w:rsid w:val="00E9133C"/>
    <w:rsid w:val="00E935D9"/>
    <w:rsid w:val="00E93CB9"/>
    <w:rsid w:val="00E95101"/>
    <w:rsid w:val="00E96D64"/>
    <w:rsid w:val="00EA02A7"/>
    <w:rsid w:val="00EA34CB"/>
    <w:rsid w:val="00EA4B80"/>
    <w:rsid w:val="00EA4EDE"/>
    <w:rsid w:val="00EA614B"/>
    <w:rsid w:val="00EA786E"/>
    <w:rsid w:val="00EB47C3"/>
    <w:rsid w:val="00EB6959"/>
    <w:rsid w:val="00EB7908"/>
    <w:rsid w:val="00EC0005"/>
    <w:rsid w:val="00EC00A6"/>
    <w:rsid w:val="00EC0963"/>
    <w:rsid w:val="00EC0A23"/>
    <w:rsid w:val="00EC3409"/>
    <w:rsid w:val="00EC532E"/>
    <w:rsid w:val="00EC75EB"/>
    <w:rsid w:val="00ED3269"/>
    <w:rsid w:val="00ED46C5"/>
    <w:rsid w:val="00ED552B"/>
    <w:rsid w:val="00ED5D53"/>
    <w:rsid w:val="00ED600D"/>
    <w:rsid w:val="00EE1EDB"/>
    <w:rsid w:val="00EE446F"/>
    <w:rsid w:val="00EE4A33"/>
    <w:rsid w:val="00EE6731"/>
    <w:rsid w:val="00EE6B1E"/>
    <w:rsid w:val="00EE7273"/>
    <w:rsid w:val="00EF0600"/>
    <w:rsid w:val="00EF0F9F"/>
    <w:rsid w:val="00EF3092"/>
    <w:rsid w:val="00EF33FE"/>
    <w:rsid w:val="00EF3432"/>
    <w:rsid w:val="00EF3A52"/>
    <w:rsid w:val="00F0086E"/>
    <w:rsid w:val="00F00FF3"/>
    <w:rsid w:val="00F03982"/>
    <w:rsid w:val="00F04A91"/>
    <w:rsid w:val="00F05131"/>
    <w:rsid w:val="00F05540"/>
    <w:rsid w:val="00F06310"/>
    <w:rsid w:val="00F06A0A"/>
    <w:rsid w:val="00F07603"/>
    <w:rsid w:val="00F10405"/>
    <w:rsid w:val="00F1164C"/>
    <w:rsid w:val="00F12C97"/>
    <w:rsid w:val="00F1409C"/>
    <w:rsid w:val="00F1613B"/>
    <w:rsid w:val="00F165F9"/>
    <w:rsid w:val="00F1676C"/>
    <w:rsid w:val="00F1755A"/>
    <w:rsid w:val="00F17651"/>
    <w:rsid w:val="00F22691"/>
    <w:rsid w:val="00F22FDB"/>
    <w:rsid w:val="00F23177"/>
    <w:rsid w:val="00F236AF"/>
    <w:rsid w:val="00F23E01"/>
    <w:rsid w:val="00F264C0"/>
    <w:rsid w:val="00F26DFD"/>
    <w:rsid w:val="00F27277"/>
    <w:rsid w:val="00F306B5"/>
    <w:rsid w:val="00F31B7F"/>
    <w:rsid w:val="00F32070"/>
    <w:rsid w:val="00F322D3"/>
    <w:rsid w:val="00F32AF0"/>
    <w:rsid w:val="00F3322F"/>
    <w:rsid w:val="00F35E37"/>
    <w:rsid w:val="00F35F54"/>
    <w:rsid w:val="00F42EA4"/>
    <w:rsid w:val="00F44B9A"/>
    <w:rsid w:val="00F46242"/>
    <w:rsid w:val="00F46611"/>
    <w:rsid w:val="00F46C8F"/>
    <w:rsid w:val="00F472C2"/>
    <w:rsid w:val="00F4799D"/>
    <w:rsid w:val="00F47C81"/>
    <w:rsid w:val="00F51C61"/>
    <w:rsid w:val="00F525B6"/>
    <w:rsid w:val="00F526E8"/>
    <w:rsid w:val="00F53B3D"/>
    <w:rsid w:val="00F547B4"/>
    <w:rsid w:val="00F636C9"/>
    <w:rsid w:val="00F639FF"/>
    <w:rsid w:val="00F640B1"/>
    <w:rsid w:val="00F649F3"/>
    <w:rsid w:val="00F66168"/>
    <w:rsid w:val="00F672BD"/>
    <w:rsid w:val="00F67341"/>
    <w:rsid w:val="00F675DB"/>
    <w:rsid w:val="00F700E7"/>
    <w:rsid w:val="00F72188"/>
    <w:rsid w:val="00F7375C"/>
    <w:rsid w:val="00F73B1A"/>
    <w:rsid w:val="00F73B6A"/>
    <w:rsid w:val="00F73EF5"/>
    <w:rsid w:val="00F76C32"/>
    <w:rsid w:val="00F77494"/>
    <w:rsid w:val="00F77C0F"/>
    <w:rsid w:val="00F77D67"/>
    <w:rsid w:val="00F803B5"/>
    <w:rsid w:val="00F80EB6"/>
    <w:rsid w:val="00F8164B"/>
    <w:rsid w:val="00F81EB4"/>
    <w:rsid w:val="00F83BE7"/>
    <w:rsid w:val="00F84261"/>
    <w:rsid w:val="00F8543F"/>
    <w:rsid w:val="00F9130F"/>
    <w:rsid w:val="00F92E5F"/>
    <w:rsid w:val="00F94024"/>
    <w:rsid w:val="00F94267"/>
    <w:rsid w:val="00F94E86"/>
    <w:rsid w:val="00F951A3"/>
    <w:rsid w:val="00F95E41"/>
    <w:rsid w:val="00F97530"/>
    <w:rsid w:val="00FA2006"/>
    <w:rsid w:val="00FA410E"/>
    <w:rsid w:val="00FA5751"/>
    <w:rsid w:val="00FA6CF0"/>
    <w:rsid w:val="00FA7B3D"/>
    <w:rsid w:val="00FB4C20"/>
    <w:rsid w:val="00FB53CA"/>
    <w:rsid w:val="00FB67D2"/>
    <w:rsid w:val="00FC0972"/>
    <w:rsid w:val="00FC0C0F"/>
    <w:rsid w:val="00FC33D4"/>
    <w:rsid w:val="00FC5FA7"/>
    <w:rsid w:val="00FC727C"/>
    <w:rsid w:val="00FD363D"/>
    <w:rsid w:val="00FE0036"/>
    <w:rsid w:val="00FE08CE"/>
    <w:rsid w:val="00FE18DC"/>
    <w:rsid w:val="00FE1AFD"/>
    <w:rsid w:val="00FE481A"/>
    <w:rsid w:val="00FE5C98"/>
    <w:rsid w:val="00FE630E"/>
    <w:rsid w:val="00FE73A0"/>
    <w:rsid w:val="00FF08CD"/>
    <w:rsid w:val="00FF31A7"/>
    <w:rsid w:val="00FF3F74"/>
    <w:rsid w:val="00FF631F"/>
    <w:rsid w:val="00FF6B1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0F6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04D5"/>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D404D5"/>
    <w:pPr>
      <w:ind w:left="720"/>
      <w:contextualSpacing/>
    </w:pPr>
  </w:style>
  <w:style w:type="character" w:styleId="Hyperlink">
    <w:name w:val="Hyperlink"/>
    <w:basedOn w:val="DefaultParagraphFont"/>
    <w:uiPriority w:val="99"/>
    <w:unhideWhenUsed/>
    <w:rsid w:val="00C513A4"/>
    <w:rPr>
      <w:color w:val="0000FF"/>
      <w:u w:val="single"/>
    </w:rPr>
  </w:style>
  <w:style w:type="paragraph" w:styleId="Bibliography">
    <w:name w:val="Bibliography"/>
    <w:basedOn w:val="Normal"/>
    <w:next w:val="Normal"/>
    <w:uiPriority w:val="37"/>
    <w:unhideWhenUsed/>
    <w:rsid w:val="00D3526A"/>
    <w:pPr>
      <w:ind w:left="720" w:hanging="720"/>
    </w:pPr>
  </w:style>
  <w:style w:type="paragraph" w:styleId="Footer">
    <w:name w:val="footer"/>
    <w:basedOn w:val="Normal"/>
    <w:link w:val="FooterChar"/>
    <w:uiPriority w:val="99"/>
    <w:unhideWhenUsed/>
    <w:rsid w:val="00E3610C"/>
    <w:pPr>
      <w:tabs>
        <w:tab w:val="center" w:pos="4680"/>
        <w:tab w:val="right" w:pos="9360"/>
      </w:tabs>
    </w:pPr>
  </w:style>
  <w:style w:type="character" w:customStyle="1" w:styleId="FooterChar">
    <w:name w:val="Footer Char"/>
    <w:basedOn w:val="DefaultParagraphFont"/>
    <w:link w:val="Footer"/>
    <w:uiPriority w:val="99"/>
    <w:rsid w:val="00E3610C"/>
  </w:style>
  <w:style w:type="character" w:styleId="PageNumber">
    <w:name w:val="page number"/>
    <w:basedOn w:val="DefaultParagraphFont"/>
    <w:uiPriority w:val="99"/>
    <w:semiHidden/>
    <w:unhideWhenUsed/>
    <w:rsid w:val="00E3610C"/>
  </w:style>
  <w:style w:type="paragraph" w:styleId="EndnoteText">
    <w:name w:val="endnote text"/>
    <w:basedOn w:val="Normal"/>
    <w:link w:val="EndnoteTextChar"/>
    <w:uiPriority w:val="99"/>
    <w:unhideWhenUsed/>
    <w:rsid w:val="0018190D"/>
  </w:style>
  <w:style w:type="character" w:customStyle="1" w:styleId="EndnoteTextChar">
    <w:name w:val="Endnote Text Char"/>
    <w:basedOn w:val="DefaultParagraphFont"/>
    <w:link w:val="EndnoteText"/>
    <w:uiPriority w:val="99"/>
    <w:rsid w:val="0018190D"/>
  </w:style>
  <w:style w:type="character" w:styleId="EndnoteReference">
    <w:name w:val="endnote reference"/>
    <w:basedOn w:val="DefaultParagraphFont"/>
    <w:uiPriority w:val="99"/>
    <w:unhideWhenUsed/>
    <w:rsid w:val="0018190D"/>
    <w:rPr>
      <w:vertAlign w:val="superscript"/>
    </w:rPr>
  </w:style>
  <w:style w:type="character" w:styleId="CommentReference">
    <w:name w:val="annotation reference"/>
    <w:basedOn w:val="DefaultParagraphFont"/>
    <w:uiPriority w:val="99"/>
    <w:semiHidden/>
    <w:unhideWhenUsed/>
    <w:rsid w:val="000A69F7"/>
    <w:rPr>
      <w:sz w:val="18"/>
      <w:szCs w:val="18"/>
    </w:rPr>
  </w:style>
  <w:style w:type="paragraph" w:styleId="CommentText">
    <w:name w:val="annotation text"/>
    <w:basedOn w:val="Normal"/>
    <w:link w:val="CommentTextChar"/>
    <w:uiPriority w:val="99"/>
    <w:semiHidden/>
    <w:unhideWhenUsed/>
    <w:rsid w:val="000A69F7"/>
  </w:style>
  <w:style w:type="character" w:customStyle="1" w:styleId="CommentTextChar">
    <w:name w:val="Comment Text Char"/>
    <w:basedOn w:val="DefaultParagraphFont"/>
    <w:link w:val="CommentText"/>
    <w:uiPriority w:val="99"/>
    <w:semiHidden/>
    <w:rsid w:val="000A69F7"/>
  </w:style>
  <w:style w:type="paragraph" w:styleId="CommentSubject">
    <w:name w:val="annotation subject"/>
    <w:basedOn w:val="CommentText"/>
    <w:next w:val="CommentText"/>
    <w:link w:val="CommentSubjectChar"/>
    <w:uiPriority w:val="99"/>
    <w:semiHidden/>
    <w:unhideWhenUsed/>
    <w:rsid w:val="000A69F7"/>
    <w:rPr>
      <w:b/>
      <w:bCs/>
      <w:sz w:val="20"/>
      <w:szCs w:val="20"/>
    </w:rPr>
  </w:style>
  <w:style w:type="character" w:customStyle="1" w:styleId="CommentSubjectChar">
    <w:name w:val="Comment Subject Char"/>
    <w:basedOn w:val="CommentTextChar"/>
    <w:link w:val="CommentSubject"/>
    <w:uiPriority w:val="99"/>
    <w:semiHidden/>
    <w:rsid w:val="000A69F7"/>
    <w:rPr>
      <w:b/>
      <w:bCs/>
      <w:sz w:val="20"/>
      <w:szCs w:val="20"/>
    </w:rPr>
  </w:style>
  <w:style w:type="paragraph" w:styleId="BalloonText">
    <w:name w:val="Balloon Text"/>
    <w:basedOn w:val="Normal"/>
    <w:link w:val="BalloonTextChar"/>
    <w:uiPriority w:val="99"/>
    <w:semiHidden/>
    <w:unhideWhenUsed/>
    <w:rsid w:val="000A69F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A69F7"/>
    <w:rPr>
      <w:rFonts w:ascii="Times New Roman" w:hAnsi="Times New Roman"/>
      <w:sz w:val="18"/>
      <w:szCs w:val="18"/>
    </w:rPr>
  </w:style>
  <w:style w:type="paragraph" w:styleId="Header">
    <w:name w:val="header"/>
    <w:basedOn w:val="Normal"/>
    <w:link w:val="HeaderChar"/>
    <w:uiPriority w:val="99"/>
    <w:unhideWhenUsed/>
    <w:rsid w:val="004467B6"/>
    <w:pPr>
      <w:tabs>
        <w:tab w:val="center" w:pos="4680"/>
        <w:tab w:val="right" w:pos="9360"/>
      </w:tabs>
    </w:pPr>
  </w:style>
  <w:style w:type="character" w:customStyle="1" w:styleId="HeaderChar">
    <w:name w:val="Header Char"/>
    <w:basedOn w:val="DefaultParagraphFont"/>
    <w:link w:val="Header"/>
    <w:uiPriority w:val="99"/>
    <w:rsid w:val="004467B6"/>
  </w:style>
  <w:style w:type="paragraph" w:styleId="Caption">
    <w:name w:val="caption"/>
    <w:basedOn w:val="Normal"/>
    <w:next w:val="Normal"/>
    <w:uiPriority w:val="35"/>
    <w:unhideWhenUsed/>
    <w:qFormat/>
    <w:rsid w:val="006560D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858">
      <w:bodyDiv w:val="1"/>
      <w:marLeft w:val="0"/>
      <w:marRight w:val="0"/>
      <w:marTop w:val="0"/>
      <w:marBottom w:val="0"/>
      <w:divBdr>
        <w:top w:val="none" w:sz="0" w:space="0" w:color="auto"/>
        <w:left w:val="none" w:sz="0" w:space="0" w:color="auto"/>
        <w:bottom w:val="none" w:sz="0" w:space="0" w:color="auto"/>
        <w:right w:val="none" w:sz="0" w:space="0" w:color="auto"/>
      </w:divBdr>
    </w:div>
    <w:div w:id="32735166">
      <w:bodyDiv w:val="1"/>
      <w:marLeft w:val="0"/>
      <w:marRight w:val="0"/>
      <w:marTop w:val="0"/>
      <w:marBottom w:val="0"/>
      <w:divBdr>
        <w:top w:val="none" w:sz="0" w:space="0" w:color="auto"/>
        <w:left w:val="none" w:sz="0" w:space="0" w:color="auto"/>
        <w:bottom w:val="none" w:sz="0" w:space="0" w:color="auto"/>
        <w:right w:val="none" w:sz="0" w:space="0" w:color="auto"/>
      </w:divBdr>
    </w:div>
    <w:div w:id="88309614">
      <w:bodyDiv w:val="1"/>
      <w:marLeft w:val="0"/>
      <w:marRight w:val="0"/>
      <w:marTop w:val="0"/>
      <w:marBottom w:val="0"/>
      <w:divBdr>
        <w:top w:val="none" w:sz="0" w:space="0" w:color="auto"/>
        <w:left w:val="none" w:sz="0" w:space="0" w:color="auto"/>
        <w:bottom w:val="none" w:sz="0" w:space="0" w:color="auto"/>
        <w:right w:val="none" w:sz="0" w:space="0" w:color="auto"/>
      </w:divBdr>
    </w:div>
    <w:div w:id="103813948">
      <w:bodyDiv w:val="1"/>
      <w:marLeft w:val="0"/>
      <w:marRight w:val="0"/>
      <w:marTop w:val="0"/>
      <w:marBottom w:val="0"/>
      <w:divBdr>
        <w:top w:val="none" w:sz="0" w:space="0" w:color="auto"/>
        <w:left w:val="none" w:sz="0" w:space="0" w:color="auto"/>
        <w:bottom w:val="none" w:sz="0" w:space="0" w:color="auto"/>
        <w:right w:val="none" w:sz="0" w:space="0" w:color="auto"/>
      </w:divBdr>
    </w:div>
    <w:div w:id="185991551">
      <w:bodyDiv w:val="1"/>
      <w:marLeft w:val="0"/>
      <w:marRight w:val="0"/>
      <w:marTop w:val="0"/>
      <w:marBottom w:val="0"/>
      <w:divBdr>
        <w:top w:val="none" w:sz="0" w:space="0" w:color="auto"/>
        <w:left w:val="none" w:sz="0" w:space="0" w:color="auto"/>
        <w:bottom w:val="none" w:sz="0" w:space="0" w:color="auto"/>
        <w:right w:val="none" w:sz="0" w:space="0" w:color="auto"/>
      </w:divBdr>
    </w:div>
    <w:div w:id="216431334">
      <w:bodyDiv w:val="1"/>
      <w:marLeft w:val="0"/>
      <w:marRight w:val="0"/>
      <w:marTop w:val="0"/>
      <w:marBottom w:val="0"/>
      <w:divBdr>
        <w:top w:val="none" w:sz="0" w:space="0" w:color="auto"/>
        <w:left w:val="none" w:sz="0" w:space="0" w:color="auto"/>
        <w:bottom w:val="none" w:sz="0" w:space="0" w:color="auto"/>
        <w:right w:val="none" w:sz="0" w:space="0" w:color="auto"/>
      </w:divBdr>
    </w:div>
    <w:div w:id="268243586">
      <w:bodyDiv w:val="1"/>
      <w:marLeft w:val="0"/>
      <w:marRight w:val="0"/>
      <w:marTop w:val="0"/>
      <w:marBottom w:val="0"/>
      <w:divBdr>
        <w:top w:val="none" w:sz="0" w:space="0" w:color="auto"/>
        <w:left w:val="none" w:sz="0" w:space="0" w:color="auto"/>
        <w:bottom w:val="none" w:sz="0" w:space="0" w:color="auto"/>
        <w:right w:val="none" w:sz="0" w:space="0" w:color="auto"/>
      </w:divBdr>
    </w:div>
    <w:div w:id="280305155">
      <w:bodyDiv w:val="1"/>
      <w:marLeft w:val="0"/>
      <w:marRight w:val="0"/>
      <w:marTop w:val="0"/>
      <w:marBottom w:val="0"/>
      <w:divBdr>
        <w:top w:val="none" w:sz="0" w:space="0" w:color="auto"/>
        <w:left w:val="none" w:sz="0" w:space="0" w:color="auto"/>
        <w:bottom w:val="none" w:sz="0" w:space="0" w:color="auto"/>
        <w:right w:val="none" w:sz="0" w:space="0" w:color="auto"/>
      </w:divBdr>
    </w:div>
    <w:div w:id="358550940">
      <w:bodyDiv w:val="1"/>
      <w:marLeft w:val="0"/>
      <w:marRight w:val="0"/>
      <w:marTop w:val="0"/>
      <w:marBottom w:val="0"/>
      <w:divBdr>
        <w:top w:val="none" w:sz="0" w:space="0" w:color="auto"/>
        <w:left w:val="none" w:sz="0" w:space="0" w:color="auto"/>
        <w:bottom w:val="none" w:sz="0" w:space="0" w:color="auto"/>
        <w:right w:val="none" w:sz="0" w:space="0" w:color="auto"/>
      </w:divBdr>
    </w:div>
    <w:div w:id="506361783">
      <w:bodyDiv w:val="1"/>
      <w:marLeft w:val="0"/>
      <w:marRight w:val="0"/>
      <w:marTop w:val="0"/>
      <w:marBottom w:val="0"/>
      <w:divBdr>
        <w:top w:val="none" w:sz="0" w:space="0" w:color="auto"/>
        <w:left w:val="none" w:sz="0" w:space="0" w:color="auto"/>
        <w:bottom w:val="none" w:sz="0" w:space="0" w:color="auto"/>
        <w:right w:val="none" w:sz="0" w:space="0" w:color="auto"/>
      </w:divBdr>
    </w:div>
    <w:div w:id="513300494">
      <w:bodyDiv w:val="1"/>
      <w:marLeft w:val="0"/>
      <w:marRight w:val="0"/>
      <w:marTop w:val="0"/>
      <w:marBottom w:val="0"/>
      <w:divBdr>
        <w:top w:val="none" w:sz="0" w:space="0" w:color="auto"/>
        <w:left w:val="none" w:sz="0" w:space="0" w:color="auto"/>
        <w:bottom w:val="none" w:sz="0" w:space="0" w:color="auto"/>
        <w:right w:val="none" w:sz="0" w:space="0" w:color="auto"/>
      </w:divBdr>
    </w:div>
    <w:div w:id="538592195">
      <w:bodyDiv w:val="1"/>
      <w:marLeft w:val="0"/>
      <w:marRight w:val="0"/>
      <w:marTop w:val="0"/>
      <w:marBottom w:val="0"/>
      <w:divBdr>
        <w:top w:val="none" w:sz="0" w:space="0" w:color="auto"/>
        <w:left w:val="none" w:sz="0" w:space="0" w:color="auto"/>
        <w:bottom w:val="none" w:sz="0" w:space="0" w:color="auto"/>
        <w:right w:val="none" w:sz="0" w:space="0" w:color="auto"/>
      </w:divBdr>
    </w:div>
    <w:div w:id="544173748">
      <w:bodyDiv w:val="1"/>
      <w:marLeft w:val="0"/>
      <w:marRight w:val="0"/>
      <w:marTop w:val="0"/>
      <w:marBottom w:val="0"/>
      <w:divBdr>
        <w:top w:val="none" w:sz="0" w:space="0" w:color="auto"/>
        <w:left w:val="none" w:sz="0" w:space="0" w:color="auto"/>
        <w:bottom w:val="none" w:sz="0" w:space="0" w:color="auto"/>
        <w:right w:val="none" w:sz="0" w:space="0" w:color="auto"/>
      </w:divBdr>
    </w:div>
    <w:div w:id="580872932">
      <w:bodyDiv w:val="1"/>
      <w:marLeft w:val="0"/>
      <w:marRight w:val="0"/>
      <w:marTop w:val="0"/>
      <w:marBottom w:val="0"/>
      <w:divBdr>
        <w:top w:val="none" w:sz="0" w:space="0" w:color="auto"/>
        <w:left w:val="none" w:sz="0" w:space="0" w:color="auto"/>
        <w:bottom w:val="none" w:sz="0" w:space="0" w:color="auto"/>
        <w:right w:val="none" w:sz="0" w:space="0" w:color="auto"/>
      </w:divBdr>
    </w:div>
    <w:div w:id="905265981">
      <w:bodyDiv w:val="1"/>
      <w:marLeft w:val="0"/>
      <w:marRight w:val="0"/>
      <w:marTop w:val="0"/>
      <w:marBottom w:val="0"/>
      <w:divBdr>
        <w:top w:val="none" w:sz="0" w:space="0" w:color="auto"/>
        <w:left w:val="none" w:sz="0" w:space="0" w:color="auto"/>
        <w:bottom w:val="none" w:sz="0" w:space="0" w:color="auto"/>
        <w:right w:val="none" w:sz="0" w:space="0" w:color="auto"/>
      </w:divBdr>
    </w:div>
    <w:div w:id="1006857968">
      <w:bodyDiv w:val="1"/>
      <w:marLeft w:val="0"/>
      <w:marRight w:val="0"/>
      <w:marTop w:val="0"/>
      <w:marBottom w:val="0"/>
      <w:divBdr>
        <w:top w:val="none" w:sz="0" w:space="0" w:color="auto"/>
        <w:left w:val="none" w:sz="0" w:space="0" w:color="auto"/>
        <w:bottom w:val="none" w:sz="0" w:space="0" w:color="auto"/>
        <w:right w:val="none" w:sz="0" w:space="0" w:color="auto"/>
      </w:divBdr>
    </w:div>
    <w:div w:id="1012295707">
      <w:bodyDiv w:val="1"/>
      <w:marLeft w:val="0"/>
      <w:marRight w:val="0"/>
      <w:marTop w:val="0"/>
      <w:marBottom w:val="0"/>
      <w:divBdr>
        <w:top w:val="none" w:sz="0" w:space="0" w:color="auto"/>
        <w:left w:val="none" w:sz="0" w:space="0" w:color="auto"/>
        <w:bottom w:val="none" w:sz="0" w:space="0" w:color="auto"/>
        <w:right w:val="none" w:sz="0" w:space="0" w:color="auto"/>
      </w:divBdr>
    </w:div>
    <w:div w:id="1101682936">
      <w:bodyDiv w:val="1"/>
      <w:marLeft w:val="0"/>
      <w:marRight w:val="0"/>
      <w:marTop w:val="0"/>
      <w:marBottom w:val="0"/>
      <w:divBdr>
        <w:top w:val="none" w:sz="0" w:space="0" w:color="auto"/>
        <w:left w:val="none" w:sz="0" w:space="0" w:color="auto"/>
        <w:bottom w:val="none" w:sz="0" w:space="0" w:color="auto"/>
        <w:right w:val="none" w:sz="0" w:space="0" w:color="auto"/>
      </w:divBdr>
    </w:div>
    <w:div w:id="1230115383">
      <w:bodyDiv w:val="1"/>
      <w:marLeft w:val="0"/>
      <w:marRight w:val="0"/>
      <w:marTop w:val="0"/>
      <w:marBottom w:val="0"/>
      <w:divBdr>
        <w:top w:val="none" w:sz="0" w:space="0" w:color="auto"/>
        <w:left w:val="none" w:sz="0" w:space="0" w:color="auto"/>
        <w:bottom w:val="none" w:sz="0" w:space="0" w:color="auto"/>
        <w:right w:val="none" w:sz="0" w:space="0" w:color="auto"/>
      </w:divBdr>
    </w:div>
    <w:div w:id="1243029473">
      <w:bodyDiv w:val="1"/>
      <w:marLeft w:val="0"/>
      <w:marRight w:val="0"/>
      <w:marTop w:val="0"/>
      <w:marBottom w:val="0"/>
      <w:divBdr>
        <w:top w:val="none" w:sz="0" w:space="0" w:color="auto"/>
        <w:left w:val="none" w:sz="0" w:space="0" w:color="auto"/>
        <w:bottom w:val="none" w:sz="0" w:space="0" w:color="auto"/>
        <w:right w:val="none" w:sz="0" w:space="0" w:color="auto"/>
      </w:divBdr>
    </w:div>
    <w:div w:id="1310982178">
      <w:bodyDiv w:val="1"/>
      <w:marLeft w:val="0"/>
      <w:marRight w:val="0"/>
      <w:marTop w:val="0"/>
      <w:marBottom w:val="0"/>
      <w:divBdr>
        <w:top w:val="none" w:sz="0" w:space="0" w:color="auto"/>
        <w:left w:val="none" w:sz="0" w:space="0" w:color="auto"/>
        <w:bottom w:val="none" w:sz="0" w:space="0" w:color="auto"/>
        <w:right w:val="none" w:sz="0" w:space="0" w:color="auto"/>
      </w:divBdr>
    </w:div>
    <w:div w:id="1358236180">
      <w:bodyDiv w:val="1"/>
      <w:marLeft w:val="0"/>
      <w:marRight w:val="0"/>
      <w:marTop w:val="0"/>
      <w:marBottom w:val="0"/>
      <w:divBdr>
        <w:top w:val="none" w:sz="0" w:space="0" w:color="auto"/>
        <w:left w:val="none" w:sz="0" w:space="0" w:color="auto"/>
        <w:bottom w:val="none" w:sz="0" w:space="0" w:color="auto"/>
        <w:right w:val="none" w:sz="0" w:space="0" w:color="auto"/>
      </w:divBdr>
    </w:div>
    <w:div w:id="1360427199">
      <w:bodyDiv w:val="1"/>
      <w:marLeft w:val="0"/>
      <w:marRight w:val="0"/>
      <w:marTop w:val="0"/>
      <w:marBottom w:val="0"/>
      <w:divBdr>
        <w:top w:val="none" w:sz="0" w:space="0" w:color="auto"/>
        <w:left w:val="none" w:sz="0" w:space="0" w:color="auto"/>
        <w:bottom w:val="none" w:sz="0" w:space="0" w:color="auto"/>
        <w:right w:val="none" w:sz="0" w:space="0" w:color="auto"/>
      </w:divBdr>
    </w:div>
    <w:div w:id="1417557104">
      <w:bodyDiv w:val="1"/>
      <w:marLeft w:val="0"/>
      <w:marRight w:val="0"/>
      <w:marTop w:val="0"/>
      <w:marBottom w:val="0"/>
      <w:divBdr>
        <w:top w:val="none" w:sz="0" w:space="0" w:color="auto"/>
        <w:left w:val="none" w:sz="0" w:space="0" w:color="auto"/>
        <w:bottom w:val="none" w:sz="0" w:space="0" w:color="auto"/>
        <w:right w:val="none" w:sz="0" w:space="0" w:color="auto"/>
      </w:divBdr>
    </w:div>
    <w:div w:id="1563447999">
      <w:bodyDiv w:val="1"/>
      <w:marLeft w:val="0"/>
      <w:marRight w:val="0"/>
      <w:marTop w:val="0"/>
      <w:marBottom w:val="0"/>
      <w:divBdr>
        <w:top w:val="none" w:sz="0" w:space="0" w:color="auto"/>
        <w:left w:val="none" w:sz="0" w:space="0" w:color="auto"/>
        <w:bottom w:val="none" w:sz="0" w:space="0" w:color="auto"/>
        <w:right w:val="none" w:sz="0" w:space="0" w:color="auto"/>
      </w:divBdr>
    </w:div>
    <w:div w:id="181648535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10">
          <w:marLeft w:val="480"/>
          <w:marRight w:val="0"/>
          <w:marTop w:val="0"/>
          <w:marBottom w:val="0"/>
          <w:divBdr>
            <w:top w:val="none" w:sz="0" w:space="0" w:color="auto"/>
            <w:left w:val="none" w:sz="0" w:space="0" w:color="auto"/>
            <w:bottom w:val="none" w:sz="0" w:space="0" w:color="auto"/>
            <w:right w:val="none" w:sz="0" w:space="0" w:color="auto"/>
          </w:divBdr>
          <w:divsChild>
            <w:div w:id="1973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2252">
      <w:bodyDiv w:val="1"/>
      <w:marLeft w:val="0"/>
      <w:marRight w:val="0"/>
      <w:marTop w:val="0"/>
      <w:marBottom w:val="0"/>
      <w:divBdr>
        <w:top w:val="none" w:sz="0" w:space="0" w:color="auto"/>
        <w:left w:val="none" w:sz="0" w:space="0" w:color="auto"/>
        <w:bottom w:val="none" w:sz="0" w:space="0" w:color="auto"/>
        <w:right w:val="none" w:sz="0" w:space="0" w:color="auto"/>
      </w:divBdr>
      <w:divsChild>
        <w:div w:id="1585650433">
          <w:marLeft w:val="0"/>
          <w:marRight w:val="0"/>
          <w:marTop w:val="0"/>
          <w:marBottom w:val="0"/>
          <w:divBdr>
            <w:top w:val="none" w:sz="0" w:space="0" w:color="auto"/>
            <w:left w:val="none" w:sz="0" w:space="0" w:color="auto"/>
            <w:bottom w:val="none" w:sz="0" w:space="0" w:color="auto"/>
            <w:right w:val="none" w:sz="0" w:space="0" w:color="auto"/>
          </w:divBdr>
        </w:div>
        <w:div w:id="122237902">
          <w:marLeft w:val="0"/>
          <w:marRight w:val="0"/>
          <w:marTop w:val="0"/>
          <w:marBottom w:val="0"/>
          <w:divBdr>
            <w:top w:val="none" w:sz="0" w:space="0" w:color="auto"/>
            <w:left w:val="none" w:sz="0" w:space="0" w:color="auto"/>
            <w:bottom w:val="none" w:sz="0" w:space="0" w:color="auto"/>
            <w:right w:val="none" w:sz="0" w:space="0" w:color="auto"/>
          </w:divBdr>
        </w:div>
        <w:div w:id="142702196">
          <w:marLeft w:val="0"/>
          <w:marRight w:val="0"/>
          <w:marTop w:val="0"/>
          <w:marBottom w:val="0"/>
          <w:divBdr>
            <w:top w:val="none" w:sz="0" w:space="0" w:color="auto"/>
            <w:left w:val="none" w:sz="0" w:space="0" w:color="auto"/>
            <w:bottom w:val="none" w:sz="0" w:space="0" w:color="auto"/>
            <w:right w:val="none" w:sz="0" w:space="0" w:color="auto"/>
          </w:divBdr>
        </w:div>
        <w:div w:id="1882551384">
          <w:marLeft w:val="0"/>
          <w:marRight w:val="0"/>
          <w:marTop w:val="0"/>
          <w:marBottom w:val="0"/>
          <w:divBdr>
            <w:top w:val="none" w:sz="0" w:space="0" w:color="auto"/>
            <w:left w:val="none" w:sz="0" w:space="0" w:color="auto"/>
            <w:bottom w:val="none" w:sz="0" w:space="0" w:color="auto"/>
            <w:right w:val="none" w:sz="0" w:space="0" w:color="auto"/>
          </w:divBdr>
        </w:div>
        <w:div w:id="186062545">
          <w:marLeft w:val="0"/>
          <w:marRight w:val="0"/>
          <w:marTop w:val="0"/>
          <w:marBottom w:val="0"/>
          <w:divBdr>
            <w:top w:val="none" w:sz="0" w:space="0" w:color="auto"/>
            <w:left w:val="none" w:sz="0" w:space="0" w:color="auto"/>
            <w:bottom w:val="none" w:sz="0" w:space="0" w:color="auto"/>
            <w:right w:val="none" w:sz="0" w:space="0" w:color="auto"/>
          </w:divBdr>
          <w:divsChild>
            <w:div w:id="18542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8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microsoft.com/office/2016/09/relationships/commentsIds" Target="commentsIds.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endnotes.xml.rels><?xml version="1.0" encoding="UTF-8" standalone="yes"?>
<Relationships xmlns="http://schemas.openxmlformats.org/package/2006/relationships"><Relationship Id="rId1" Type="http://schemas.openxmlformats.org/officeDocument/2006/relationships/hyperlink" Target="https://www.bbc.co.uk/programmes/b0bfy97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1080/14794713.2019.16331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88DF22-1170-894E-B141-8D05FB97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35</Pages>
  <Words>15988</Words>
  <Characters>91137</Characters>
  <Application>Microsoft Macintosh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Elswit</dc:creator>
  <cp:keywords/>
  <dc:description/>
  <cp:lastModifiedBy>Kate Elswit</cp:lastModifiedBy>
  <cp:revision>94</cp:revision>
  <cp:lastPrinted>2019-05-14T16:10:00Z</cp:lastPrinted>
  <dcterms:created xsi:type="dcterms:W3CDTF">2019-06-04T17:29:00Z</dcterms:created>
  <dcterms:modified xsi:type="dcterms:W3CDTF">2019-07-09T20:47:00Z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id="5VU4lsu2"/&gt;&lt;style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